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12761" w14:textId="0C58E6B0" w:rsidR="00AA4C11" w:rsidRDefault="00AA4C11" w:rsidP="00AA4C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</w:fldSimple>
      <w:r w:rsidR="003C2F27">
        <w:rPr>
          <w:b/>
          <w:noProof/>
          <w:sz w:val="24"/>
        </w:rPr>
        <w:t>6</w:t>
      </w:r>
      <w:fldSimple w:instr=" DOCPROPERTY  MtgTitle  \* MERGEFORMAT "/>
      <w:r>
        <w:rPr>
          <w:b/>
          <w:i/>
          <w:noProof/>
          <w:sz w:val="28"/>
        </w:rPr>
        <w:tab/>
      </w:r>
      <w:r w:rsidRPr="00746D0C">
        <w:rPr>
          <w:b/>
          <w:i/>
          <w:noProof/>
          <w:sz w:val="28"/>
        </w:rPr>
        <w:t>R4-25</w:t>
      </w:r>
      <w:r w:rsidR="00681BDB">
        <w:rPr>
          <w:b/>
          <w:i/>
          <w:noProof/>
          <w:sz w:val="28"/>
        </w:rPr>
        <w:t>10514</w:t>
      </w:r>
    </w:p>
    <w:p w14:paraId="42F0987E" w14:textId="2D7713B8" w:rsidR="00AA4C11" w:rsidRDefault="003C2F27" w:rsidP="00AA4C1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Bengaluru</w:t>
        </w:r>
      </w:fldSimple>
      <w:r w:rsidR="00AA4C1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</w:t>
        </w:r>
        <w:r w:rsidR="00AA4C11" w:rsidRPr="00BA51D9">
          <w:rPr>
            <w:b/>
            <w:noProof/>
            <w:sz w:val="24"/>
          </w:rPr>
          <w:t>a</w:t>
        </w:r>
      </w:fldSimple>
      <w:r w:rsidR="00AA4C11">
        <w:rPr>
          <w:b/>
          <w:noProof/>
          <w:sz w:val="24"/>
        </w:rPr>
        <w:t xml:space="preserve">, </w:t>
      </w:r>
      <w:fldSimple w:instr=" DOCPROPERTY  StartDate  \* MERGEFORMAT ">
        <w:r w:rsidR="007B17BE">
          <w:rPr>
            <w:b/>
            <w:noProof/>
            <w:sz w:val="24"/>
          </w:rPr>
          <w:t>25</w:t>
        </w:r>
        <w:r w:rsidR="007B17BE" w:rsidRPr="007B17BE">
          <w:rPr>
            <w:b/>
            <w:noProof/>
            <w:sz w:val="24"/>
            <w:vertAlign w:val="superscript"/>
          </w:rPr>
          <w:t>th</w:t>
        </w:r>
        <w:r w:rsidR="007B17BE">
          <w:rPr>
            <w:b/>
            <w:noProof/>
            <w:sz w:val="24"/>
          </w:rPr>
          <w:t xml:space="preserve"> August</w:t>
        </w:r>
        <w:r w:rsidR="00AA4C11" w:rsidRPr="00BA51D9">
          <w:rPr>
            <w:b/>
            <w:noProof/>
            <w:sz w:val="24"/>
          </w:rPr>
          <w:t xml:space="preserve"> 2025</w:t>
        </w:r>
      </w:fldSimple>
      <w:r w:rsidR="00AA4C11">
        <w:rPr>
          <w:b/>
          <w:noProof/>
          <w:sz w:val="24"/>
        </w:rPr>
        <w:t xml:space="preserve"> </w:t>
      </w:r>
      <w:r w:rsidR="007B17BE">
        <w:rPr>
          <w:b/>
          <w:noProof/>
          <w:sz w:val="24"/>
        </w:rPr>
        <w:t>–</w:t>
      </w:r>
      <w:r w:rsidR="00AA4C11">
        <w:rPr>
          <w:b/>
          <w:noProof/>
          <w:sz w:val="24"/>
        </w:rPr>
        <w:t xml:space="preserve"> </w:t>
      </w:r>
      <w:fldSimple w:instr=" DOCPROPERTY  EndDate  \* MERGEFORMAT ">
        <w:r w:rsidR="007B17BE">
          <w:rPr>
            <w:b/>
            <w:noProof/>
            <w:sz w:val="24"/>
          </w:rPr>
          <w:t>29</w:t>
        </w:r>
        <w:r w:rsidR="007B17BE" w:rsidRPr="007B17BE">
          <w:rPr>
            <w:b/>
            <w:noProof/>
            <w:sz w:val="24"/>
            <w:vertAlign w:val="superscript"/>
          </w:rPr>
          <w:t>th</w:t>
        </w:r>
        <w:r w:rsidR="007B17BE">
          <w:rPr>
            <w:b/>
            <w:noProof/>
            <w:sz w:val="24"/>
          </w:rPr>
          <w:t xml:space="preserve"> August</w:t>
        </w:r>
        <w:r w:rsidR="00AA4C11" w:rsidRPr="00BA51D9">
          <w:rPr>
            <w:b/>
            <w:noProof/>
            <w:sz w:val="24"/>
          </w:rPr>
          <w:t xml:space="preserve"> 2025</w:t>
        </w:r>
      </w:fldSimple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2D203660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85543C">
        <w:rPr>
          <w:lang w:val="en-US"/>
        </w:rPr>
        <w:t xml:space="preserve"> </w:t>
      </w:r>
      <w:r w:rsidR="003745DF">
        <w:rPr>
          <w:lang w:val="en-US"/>
        </w:rPr>
        <w:t xml:space="preserve">US 4.9 GHz band - </w:t>
      </w:r>
      <w:r w:rsidR="00595778" w:rsidRPr="00595778">
        <w:rPr>
          <w:lang w:val="en-US"/>
        </w:rPr>
        <w:t>Adjacent spectrum</w:t>
      </w:r>
      <w:r w:rsidR="00941A1F">
        <w:rPr>
          <w:lang w:val="en-US"/>
        </w:rPr>
        <w:t xml:space="preserve"> aspects</w:t>
      </w:r>
    </w:p>
    <w:p w14:paraId="38171D17" w14:textId="3F47E46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595778">
        <w:rPr>
          <w:lang w:val="en-US"/>
        </w:rPr>
        <w:t>6.14</w:t>
      </w:r>
      <w:proofErr w:type="gramEnd"/>
      <w:r w:rsidR="00595778">
        <w:rPr>
          <w:lang w:val="en-US"/>
        </w:rPr>
        <w:t>.2.1</w:t>
      </w:r>
    </w:p>
    <w:p w14:paraId="69C3C6CE" w14:textId="4D14BE81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7B17BE">
        <w:rPr>
          <w:lang w:val="en-US"/>
        </w:rPr>
        <w:t>Discussion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AFD0597" w14:textId="0304052C" w:rsidR="004268A7" w:rsidRDefault="004268A7" w:rsidP="004268A7">
      <w:pPr>
        <w:shd w:val="clear" w:color="auto" w:fill="FFFFFF"/>
        <w:rPr>
          <w:lang w:val="en-US"/>
        </w:rPr>
      </w:pPr>
      <w:r>
        <w:rPr>
          <w:lang w:val="en-US"/>
        </w:rPr>
        <w:t>In RAN#10</w:t>
      </w:r>
      <w:r w:rsidR="00FD37E5">
        <w:rPr>
          <w:lang w:val="en-US"/>
        </w:rPr>
        <w:t>8</w:t>
      </w:r>
      <w:r>
        <w:rPr>
          <w:lang w:val="en-US"/>
        </w:rPr>
        <w:t>, a WI (</w:t>
      </w:r>
      <w:r w:rsidR="00321DE2">
        <w:rPr>
          <w:lang w:val="en-US"/>
        </w:rPr>
        <w:fldChar w:fldCharType="begin"/>
      </w:r>
      <w:r w:rsidR="00321DE2">
        <w:rPr>
          <w:lang w:val="en-US"/>
        </w:rPr>
        <w:instrText xml:space="preserve"> REF _Ref196850866 \r \h </w:instrText>
      </w:r>
      <w:r w:rsidR="00321DE2">
        <w:rPr>
          <w:lang w:val="en-US"/>
        </w:rPr>
      </w:r>
      <w:r w:rsidR="00321DE2">
        <w:rPr>
          <w:lang w:val="en-US"/>
        </w:rPr>
        <w:fldChar w:fldCharType="separate"/>
      </w:r>
      <w:r w:rsidR="00321DE2">
        <w:rPr>
          <w:lang w:val="en-US"/>
        </w:rPr>
        <w:t>[1]</w:t>
      </w:r>
      <w:r w:rsidR="00321DE2">
        <w:rPr>
          <w:lang w:val="en-US"/>
        </w:rPr>
        <w:fldChar w:fldCharType="end"/>
      </w:r>
      <w:r>
        <w:rPr>
          <w:lang w:val="en-US"/>
        </w:rPr>
        <w:t>) has been approved to</w:t>
      </w:r>
      <w:r w:rsidR="00FD37E5">
        <w:rPr>
          <w:lang w:val="en-US"/>
        </w:rPr>
        <w:t xml:space="preserve"> introduce a new 4.9GHz band for US, pending on the </w:t>
      </w:r>
      <w:r w:rsidR="005871FD">
        <w:rPr>
          <w:lang w:val="en-US"/>
        </w:rPr>
        <w:t xml:space="preserve">resolution of </w:t>
      </w:r>
      <w:r w:rsidR="00A64623">
        <w:rPr>
          <w:lang w:val="en-US"/>
        </w:rPr>
        <w:t xml:space="preserve">the </w:t>
      </w:r>
      <w:r w:rsidR="005871FD">
        <w:rPr>
          <w:lang w:val="en-US"/>
        </w:rPr>
        <w:t>l</w:t>
      </w:r>
      <w:r w:rsidR="003B6966">
        <w:rPr>
          <w:lang w:val="en-US"/>
        </w:rPr>
        <w:t>itigation</w:t>
      </w:r>
      <w:r>
        <w:rPr>
          <w:lang w:val="en-US"/>
        </w:rPr>
        <w:t xml:space="preserve">. </w:t>
      </w:r>
    </w:p>
    <w:p w14:paraId="63C9EEEA" w14:textId="556BBEBC" w:rsidR="002930D4" w:rsidRDefault="002930D4" w:rsidP="004268A7">
      <w:pPr>
        <w:shd w:val="clear" w:color="auto" w:fill="FFFFFF"/>
        <w:rPr>
          <w:lang w:val="en-US"/>
        </w:rPr>
      </w:pPr>
      <w:r>
        <w:rPr>
          <w:lang w:val="en-US"/>
        </w:rPr>
        <w:t xml:space="preserve">According to this WI, RAN4 should first study coexistence </w:t>
      </w:r>
      <w:r w:rsidR="00ED23A7">
        <w:rPr>
          <w:lang w:val="en-US"/>
        </w:rPr>
        <w:t xml:space="preserve">issues with adjacent spectrum and other users of the 4940-4990 MHz band. This contribution </w:t>
      </w:r>
      <w:r w:rsidR="00C64060">
        <w:rPr>
          <w:lang w:val="en-US"/>
        </w:rPr>
        <w:t>focuses</w:t>
      </w:r>
      <w:r w:rsidR="00ED23A7">
        <w:rPr>
          <w:lang w:val="en-US"/>
        </w:rPr>
        <w:t xml:space="preserve"> on</w:t>
      </w:r>
      <w:r w:rsidR="00FB707C">
        <w:rPr>
          <w:lang w:val="en-US"/>
        </w:rPr>
        <w:t xml:space="preserve"> the adjacent spectrum aspects of this new 4.9GHz US band.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B73D812" w14:textId="77777777" w:rsidR="00C2691B" w:rsidRDefault="00C2691B" w:rsidP="00C2691B">
      <w:pPr>
        <w:pStyle w:val="Heading2"/>
      </w:pPr>
      <w:r>
        <w:t>Background</w:t>
      </w:r>
    </w:p>
    <w:p w14:paraId="063510AC" w14:textId="77777777" w:rsidR="00C2691B" w:rsidRDefault="00C2691B" w:rsidP="00C2691B">
      <w:r>
        <w:rPr>
          <w:lang w:val="en-GB"/>
        </w:rPr>
        <w:t xml:space="preserve">In last RAN#108 meeting, a new WI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_Ref196850866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GB"/>
        </w:rPr>
        <w:t>was approved to introduce the US TDD 4.9 GHz band (</w:t>
      </w:r>
      <w:r w:rsidRPr="3B82E1BA">
        <w:t>4940–4990 MHz</w:t>
      </w:r>
      <w:r>
        <w:rPr>
          <w:lang w:val="en-GB"/>
        </w:rPr>
        <w:t xml:space="preserve">) after FCC released the </w:t>
      </w:r>
      <w:r w:rsidRPr="3B82E1BA">
        <w:t>Amendment of Part 90 of the Commission’s Rules, WP Docket No. 07-100, Eighth Report and Order</w:t>
      </w:r>
      <w:r>
        <w:t xml:space="preserve"> on 22 October 2024. </w:t>
      </w:r>
      <w:r w:rsidRPr="009A27D6">
        <w:t xml:space="preserve">The primary purpose of this </w:t>
      </w:r>
      <w:r>
        <w:t>band</w:t>
      </w:r>
      <w:r w:rsidRPr="009A27D6">
        <w:t xml:space="preserve"> is to support public safety agencies in their mission-critical operations, particularly for applications that require high bandwidth</w:t>
      </w:r>
      <w:r>
        <w:t xml:space="preserve">. </w:t>
      </w:r>
    </w:p>
    <w:p w14:paraId="3CCD39B4" w14:textId="77777777" w:rsidR="00C2691B" w:rsidRDefault="00C2691B" w:rsidP="00C2691B">
      <w:pPr>
        <w:pStyle w:val="B10"/>
        <w:widowControl w:val="0"/>
        <w:spacing w:after="0" w:line="240" w:lineRule="auto"/>
        <w:ind w:left="0" w:firstLine="0"/>
        <w:jc w:val="both"/>
      </w:pPr>
      <w:r>
        <w:t xml:space="preserve">The following objectives have been identified: </w:t>
      </w:r>
    </w:p>
    <w:p w14:paraId="282B701B" w14:textId="77777777" w:rsidR="00C2691B" w:rsidRPr="00024618" w:rsidRDefault="00C2691B" w:rsidP="00C2691B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>
        <w:t xml:space="preserve">Study coexistence issues with adjacent spectrum and other users of the </w:t>
      </w:r>
      <w:r w:rsidRPr="005221A3">
        <w:t>4940-4990 MHz</w:t>
      </w:r>
      <w:r>
        <w:t xml:space="preserve"> band.</w:t>
      </w:r>
    </w:p>
    <w:p w14:paraId="25787AC0" w14:textId="77777777" w:rsidR="00C2691B" w:rsidRPr="00024618" w:rsidRDefault="00C2691B" w:rsidP="00C2691B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 w:rsidRPr="001A2991">
        <w:t xml:space="preserve">Specify a new NR </w:t>
      </w:r>
      <w:r>
        <w:t>T</w:t>
      </w:r>
      <w:r w:rsidRPr="001A2991">
        <w:t xml:space="preserve">DD operating band </w:t>
      </w:r>
      <w:r>
        <w:t xml:space="preserve">for the frequency range, </w:t>
      </w:r>
      <w:r w:rsidRPr="00024618">
        <w:t>4940-4990 MHz.</w:t>
      </w:r>
    </w:p>
    <w:p w14:paraId="1A09E168" w14:textId="77777777" w:rsidR="00C2691B" w:rsidRPr="00C82983" w:rsidRDefault="00C2691B" w:rsidP="00C2691B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 w:rsidRPr="00C82983">
        <w:t>Specify band numbering</w:t>
      </w:r>
      <w:r>
        <w:t xml:space="preserve">, </w:t>
      </w:r>
      <w:r w:rsidRPr="00C82983">
        <w:t xml:space="preserve">system parameters and RF characteristics for </w:t>
      </w:r>
      <w:r>
        <w:t xml:space="preserve">the </w:t>
      </w:r>
      <w:r w:rsidRPr="00C82983">
        <w:t>channel bandwidth</w:t>
      </w:r>
      <w:r>
        <w:t>s</w:t>
      </w:r>
      <w:r w:rsidRPr="00C82983">
        <w:t xml:space="preserve"> </w:t>
      </w:r>
      <w:r>
        <w:t>defined for</w:t>
      </w:r>
      <w:r w:rsidRPr="00C82983">
        <w:t xml:space="preserve"> the new band</w:t>
      </w:r>
      <w:r>
        <w:t>.</w:t>
      </w:r>
    </w:p>
    <w:p w14:paraId="08191B77" w14:textId="77777777" w:rsidR="00C2691B" w:rsidRPr="00C82983" w:rsidRDefault="00C2691B" w:rsidP="00C2691B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 w:rsidRPr="00C82983">
        <w:t>Address potential BS and UE co-existence issues</w:t>
      </w:r>
    </w:p>
    <w:p w14:paraId="463F5F0D" w14:textId="77777777" w:rsidR="00C2691B" w:rsidRDefault="00C2691B" w:rsidP="00C2691B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>
        <w:t>Specify the BS RF requirements.</w:t>
      </w:r>
    </w:p>
    <w:p w14:paraId="082E3FC1" w14:textId="77777777" w:rsidR="00C2691B" w:rsidRPr="00C82983" w:rsidRDefault="00C2691B" w:rsidP="00C2691B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 w:rsidRPr="00C82983">
        <w:t>Specify the UE RF requirements for the new bands</w:t>
      </w:r>
      <w:r>
        <w:rPr>
          <w:rFonts w:hint="eastAsia"/>
        </w:rPr>
        <w:t>. Reuse NR band n79 UE hardware assumption</w:t>
      </w:r>
      <w:r w:rsidRPr="00C82983">
        <w:t xml:space="preserve"> </w:t>
      </w:r>
      <w:r>
        <w:t>if possible</w:t>
      </w:r>
      <w:r w:rsidRPr="00C82983">
        <w:t>.</w:t>
      </w:r>
    </w:p>
    <w:p w14:paraId="71509445" w14:textId="77777777" w:rsidR="00C2691B" w:rsidRDefault="00C2691B" w:rsidP="00C2691B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 w:rsidRPr="00C82983">
        <w:t>Update the related technical specifications to include support for the new band</w:t>
      </w:r>
      <w:r>
        <w:t>.</w:t>
      </w:r>
    </w:p>
    <w:p w14:paraId="3B550E02" w14:textId="77777777" w:rsidR="00C2691B" w:rsidRDefault="00C2691B" w:rsidP="00C2691B"/>
    <w:p w14:paraId="49072EC7" w14:textId="77777777" w:rsidR="00C2691B" w:rsidRDefault="00C2691B" w:rsidP="00C2691B">
      <w:r>
        <w:t xml:space="preserve">The work in RAN4 should then start with the coexistence study scheduled for one meeting cycle. </w:t>
      </w:r>
    </w:p>
    <w:p w14:paraId="339A7025" w14:textId="41C7FAA8" w:rsidR="00C2691B" w:rsidRDefault="00C2691B" w:rsidP="00C2691B">
      <w:r>
        <w:t xml:space="preserve">This contribution is addressing this aspect, focusing on the coexistence with adjacent services. </w:t>
      </w:r>
    </w:p>
    <w:p w14:paraId="46CD0BD7" w14:textId="3FDA7596" w:rsidR="00C2691B" w:rsidRDefault="00C2691B" w:rsidP="00C2691B">
      <w:pPr>
        <w:pStyle w:val="Heading2"/>
      </w:pPr>
      <w:r>
        <w:lastRenderedPageBreak/>
        <w:t xml:space="preserve">Adjacent services </w:t>
      </w:r>
      <w:r w:rsidR="00543AEA">
        <w:t>and CFR 47 part 90</w:t>
      </w:r>
    </w:p>
    <w:p w14:paraId="23827148" w14:textId="67DC8DAA" w:rsidR="00197ED0" w:rsidRPr="00197ED0" w:rsidRDefault="00197ED0" w:rsidP="00197ED0">
      <w:pPr>
        <w:pStyle w:val="Heading3"/>
      </w:pPr>
      <w:r>
        <w:t>FCC Table of Frequency Allocation</w:t>
      </w:r>
    </w:p>
    <w:p w14:paraId="348EA932" w14:textId="065BDB94" w:rsidR="00A02E3B" w:rsidRDefault="00A02E3B" w:rsidP="00A02E3B">
      <w:pPr>
        <w:rPr>
          <w:lang w:val="en-GB"/>
        </w:rPr>
      </w:pPr>
      <w:r>
        <w:rPr>
          <w:lang w:val="en-GB"/>
        </w:rPr>
        <w:t xml:space="preserve">According to the </w:t>
      </w:r>
      <w:r w:rsidRPr="00A02E3B">
        <w:t>FCC's Table of Frequency Allocations</w:t>
      </w:r>
      <w:r>
        <w:t xml:space="preserve">, as extracted in below </w:t>
      </w:r>
      <w:r w:rsidR="00883780">
        <w:fldChar w:fldCharType="begin"/>
      </w:r>
      <w:r w:rsidR="00883780">
        <w:instrText xml:space="preserve"> REF _Ref205386779 \h </w:instrText>
      </w:r>
      <w:r w:rsidR="00883780">
        <w:fldChar w:fldCharType="separate"/>
      </w:r>
      <w:r w:rsidR="00883780">
        <w:t xml:space="preserve">Figure </w:t>
      </w:r>
      <w:r w:rsidR="00883780">
        <w:rPr>
          <w:noProof/>
        </w:rPr>
        <w:t>1</w:t>
      </w:r>
      <w:r w:rsidR="00883780">
        <w:fldChar w:fldCharType="end"/>
      </w:r>
      <w:r>
        <w:t xml:space="preserve">, </w:t>
      </w:r>
      <w:r w:rsidR="005C7F5E">
        <w:t>t</w:t>
      </w:r>
      <w:r w:rsidR="005C7F5E">
        <w:rPr>
          <w:lang w:val="en-GB"/>
        </w:rPr>
        <w:t xml:space="preserve">he following services are allocated adjacent to the 4.9 GHz US band: </w:t>
      </w:r>
    </w:p>
    <w:p w14:paraId="66603242" w14:textId="42491DF4" w:rsidR="005C7F5E" w:rsidRDefault="003A29E7" w:rsidP="005C7F5E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 xml:space="preserve">Fixed and Mobile in the 4.4-4.94 GHz frequency range. </w:t>
      </w:r>
    </w:p>
    <w:p w14:paraId="788BBF47" w14:textId="5D33095F" w:rsidR="003A29E7" w:rsidRDefault="003A29E7" w:rsidP="005C7F5E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 xml:space="preserve">RAS in the </w:t>
      </w:r>
      <w:r w:rsidR="007C732A">
        <w:rPr>
          <w:lang w:val="en-GB"/>
        </w:rPr>
        <w:t>4.99-5.00 GHz frequency range.</w:t>
      </w:r>
    </w:p>
    <w:p w14:paraId="0A8D81A3" w14:textId="38C622E1" w:rsidR="007C732A" w:rsidRDefault="004430B9" w:rsidP="005C7F5E">
      <w:pPr>
        <w:pStyle w:val="ListParagraph"/>
        <w:numPr>
          <w:ilvl w:val="0"/>
          <w:numId w:val="25"/>
        </w:numPr>
        <w:rPr>
          <w:lang w:val="en-US"/>
        </w:rPr>
      </w:pPr>
      <w:r w:rsidRPr="00C52F76">
        <w:rPr>
          <w:lang w:val="en-US"/>
        </w:rPr>
        <w:t>Aeronautical mobile/mobile-satellite/radio</w:t>
      </w:r>
      <w:r w:rsidR="00C52F76" w:rsidRPr="00C52F76">
        <w:rPr>
          <w:lang w:val="en-US"/>
        </w:rPr>
        <w:t>navigation in the 5.00-5</w:t>
      </w:r>
      <w:r w:rsidR="00EB1332">
        <w:rPr>
          <w:lang w:val="en-US"/>
        </w:rPr>
        <w:t>.</w:t>
      </w:r>
      <w:r w:rsidR="00C52F76" w:rsidRPr="00C52F76">
        <w:rPr>
          <w:lang w:val="en-US"/>
        </w:rPr>
        <w:t>091 GHz frequency r</w:t>
      </w:r>
      <w:r w:rsidR="00C52F76">
        <w:rPr>
          <w:lang w:val="en-US"/>
        </w:rPr>
        <w:t>ange</w:t>
      </w:r>
      <w:r w:rsidR="00EB1332">
        <w:rPr>
          <w:lang w:val="en-US"/>
        </w:rPr>
        <w:t>, covered by CFR 47 part 87.</w:t>
      </w:r>
    </w:p>
    <w:p w14:paraId="646793CD" w14:textId="24B73808" w:rsidR="00EB1332" w:rsidRPr="00C52F76" w:rsidRDefault="00EB1332" w:rsidP="005C7F5E">
      <w:pPr>
        <w:pStyle w:val="ListParagraph"/>
        <w:numPr>
          <w:ilvl w:val="0"/>
          <w:numId w:val="25"/>
        </w:numPr>
        <w:rPr>
          <w:lang w:val="en-US"/>
        </w:rPr>
      </w:pPr>
      <w:r w:rsidRPr="00C52F76">
        <w:rPr>
          <w:lang w:val="en-US"/>
        </w:rPr>
        <w:t>Aeronautical mobile/mobile-satellite/radionavigation in the 5</w:t>
      </w:r>
      <w:r>
        <w:rPr>
          <w:lang w:val="en-US"/>
        </w:rPr>
        <w:t>.</w:t>
      </w:r>
      <w:r w:rsidRPr="00C52F76">
        <w:rPr>
          <w:lang w:val="en-US"/>
        </w:rPr>
        <w:t>091</w:t>
      </w:r>
      <w:r>
        <w:rPr>
          <w:lang w:val="en-US"/>
        </w:rPr>
        <w:t>-5.15</w:t>
      </w:r>
      <w:r w:rsidRPr="00C52F76">
        <w:rPr>
          <w:lang w:val="en-US"/>
        </w:rPr>
        <w:t xml:space="preserve"> GHz frequency r</w:t>
      </w:r>
      <w:r>
        <w:rPr>
          <w:lang w:val="en-US"/>
        </w:rPr>
        <w:t>ange, covered by CFR 47 part</w:t>
      </w:r>
      <w:r w:rsidR="00A00649">
        <w:rPr>
          <w:lang w:val="en-US"/>
        </w:rPr>
        <w:t>s 25 and</w:t>
      </w:r>
      <w:r>
        <w:rPr>
          <w:lang w:val="en-US"/>
        </w:rPr>
        <w:t xml:space="preserve"> 87.</w:t>
      </w:r>
    </w:p>
    <w:p w14:paraId="0A143D43" w14:textId="781A4988" w:rsidR="0087259E" w:rsidRDefault="004E5C4D" w:rsidP="00883780">
      <w:pPr>
        <w:keepNext/>
      </w:pPr>
      <w:r w:rsidRPr="004E5C4D">
        <w:rPr>
          <w:noProof/>
        </w:rPr>
        <w:drawing>
          <wp:inline distT="0" distB="0" distL="0" distR="0" wp14:anchorId="5C788F59" wp14:editId="50E2E6E2">
            <wp:extent cx="3244875" cy="3206750"/>
            <wp:effectExtent l="0" t="0" r="0" b="0"/>
            <wp:docPr id="773282403" name="Picture 1" descr="A white shee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282403" name="Picture 1" descr="A white sheet with black text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51176" cy="3212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2446" w:rsidRPr="00702446">
        <w:rPr>
          <w:noProof/>
          <w14:ligatures w14:val="none"/>
        </w:rPr>
        <w:t xml:space="preserve"> </w:t>
      </w:r>
      <w:r w:rsidR="00963F29">
        <w:rPr>
          <w:noProof/>
          <w14:ligatures w14:val="none"/>
        </w:rPr>
        <w:t xml:space="preserve"> </w:t>
      </w:r>
      <w:r w:rsidR="00DE2675">
        <w:rPr>
          <w:noProof/>
          <w14:ligatures w14:val="none"/>
        </w:rPr>
        <w:t xml:space="preserve"> </w:t>
      </w:r>
      <w:r w:rsidR="00963F29">
        <w:rPr>
          <w:noProof/>
          <w14:ligatures w14:val="none"/>
        </w:rPr>
        <w:t xml:space="preserve">  </w:t>
      </w:r>
      <w:r w:rsidR="00702446" w:rsidRPr="00702446">
        <w:rPr>
          <w:noProof/>
        </w:rPr>
        <w:drawing>
          <wp:inline distT="0" distB="0" distL="0" distR="0" wp14:anchorId="59DA39B7" wp14:editId="51E3C4DC">
            <wp:extent cx="2829055" cy="3517900"/>
            <wp:effectExtent l="0" t="0" r="9525" b="6350"/>
            <wp:docPr id="70312557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125576" name="Picture 1" descr="A screenshot of a computer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37099" cy="3527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3CCE9" w14:textId="77777777" w:rsidR="00883780" w:rsidRDefault="00883780" w:rsidP="00883780">
      <w:pPr>
        <w:pStyle w:val="Caption"/>
        <w:ind w:left="1440" w:firstLine="720"/>
      </w:pPr>
      <w:bookmarkStart w:id="0" w:name="_Ref2053867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Extract of FCC Table of Frequency Allocations</w:t>
      </w:r>
    </w:p>
    <w:p w14:paraId="5AC1BE16" w14:textId="77777777" w:rsidR="00BC333B" w:rsidRDefault="00BC333B" w:rsidP="003F36C3"/>
    <w:p w14:paraId="5FF66B12" w14:textId="08E52B7B" w:rsidR="00EC7F79" w:rsidRDefault="00543AEA" w:rsidP="003F36C3">
      <w:r>
        <w:t xml:space="preserve">And, as also mentioned in the FCC </w:t>
      </w:r>
      <w:r w:rsidR="00FC12DA">
        <w:t xml:space="preserve">tables of frequency allocations, the </w:t>
      </w:r>
      <w:r w:rsidR="00A95AB0">
        <w:t xml:space="preserve">regulatory requirements for the </w:t>
      </w:r>
      <w:r w:rsidR="00FC12DA">
        <w:t xml:space="preserve">4.9 GHz US band </w:t>
      </w:r>
      <w:r w:rsidR="00D44DBD">
        <w:t>are</w:t>
      </w:r>
      <w:r w:rsidR="00FC12DA">
        <w:t xml:space="preserve"> </w:t>
      </w:r>
      <w:r w:rsidR="00A95AB0">
        <w:t>specified in</w:t>
      </w:r>
      <w:r w:rsidR="00FC12DA">
        <w:t xml:space="preserve"> FCC CFR 47 part 9</w:t>
      </w:r>
      <w:r w:rsidR="00A95AB0">
        <w:t>0</w:t>
      </w:r>
      <w:r w:rsidR="00365E0B">
        <w:t xml:space="preserve">. </w:t>
      </w:r>
    </w:p>
    <w:p w14:paraId="6BB28B06" w14:textId="57F765F2" w:rsidR="00543AEA" w:rsidRDefault="00AC7A71" w:rsidP="003F36C3">
      <w:r>
        <w:t>Those technical conditions</w:t>
      </w:r>
      <w:r w:rsidR="00BB7888">
        <w:t xml:space="preserve"> shall ensure coexistence with the adjacent services</w:t>
      </w:r>
      <w:r w:rsidR="004A4AFD">
        <w:t>, RAN4 relying on Regulators</w:t>
      </w:r>
      <w:r w:rsidR="00AF7C83">
        <w:t>’</w:t>
      </w:r>
      <w:r w:rsidR="004A4AFD">
        <w:t xml:space="preserve"> decision for </w:t>
      </w:r>
      <w:r w:rsidR="00D0309F">
        <w:t xml:space="preserve">the coexistence with adjacent services (RAN4 is focusing on </w:t>
      </w:r>
      <w:r w:rsidR="00063B3C">
        <w:t>coexistence with adjacent 3GPP systems, not with other type of services).</w:t>
      </w:r>
    </w:p>
    <w:p w14:paraId="43F414C6" w14:textId="38FE020F" w:rsidR="00EA3834" w:rsidRDefault="00EA3834" w:rsidP="003F36C3">
      <w:pPr>
        <w:rPr>
          <w:b/>
          <w:bCs/>
        </w:rPr>
      </w:pPr>
      <w:r w:rsidRPr="00EA3834">
        <w:rPr>
          <w:b/>
          <w:bCs/>
        </w:rPr>
        <w:t>Observation: The regulatory requirements for the 4.9 GHz US band are specified in CFR 47 part 90.</w:t>
      </w:r>
      <w:r w:rsidR="00AE01E0">
        <w:rPr>
          <w:b/>
          <w:bCs/>
        </w:rPr>
        <w:t xml:space="preserve"> </w:t>
      </w:r>
    </w:p>
    <w:p w14:paraId="0FAAC55C" w14:textId="6324D6D9" w:rsidR="00543AEA" w:rsidRDefault="00A330A2" w:rsidP="003F36C3">
      <w:r>
        <w:t xml:space="preserve">It could be noted that, for certain frequency ranges (e.g. </w:t>
      </w:r>
      <w:r w:rsidR="00D17F86">
        <w:t>below 4.9 GHz, US Navy spectrum usage in some locations</w:t>
      </w:r>
      <w:r w:rsidR="003F15D0">
        <w:t xml:space="preserve">, or </w:t>
      </w:r>
      <w:r w:rsidR="00AF7C83">
        <w:t xml:space="preserve">protection of </w:t>
      </w:r>
      <w:r w:rsidR="003F15D0">
        <w:t>Radio Astronomy site</w:t>
      </w:r>
      <w:r w:rsidR="00D17F86">
        <w:t>), additional coordination might be needed</w:t>
      </w:r>
      <w:r w:rsidR="003F15D0">
        <w:t xml:space="preserve">, but this is out of scope of 3GPP RAN4 when setting RF requirements for a band. </w:t>
      </w:r>
    </w:p>
    <w:p w14:paraId="07AFE66B" w14:textId="26C64EE5" w:rsidR="006A2D9E" w:rsidRPr="006A2D9E" w:rsidRDefault="00197ED0" w:rsidP="003F36C3">
      <w:pPr>
        <w:pStyle w:val="Heading3"/>
      </w:pPr>
      <w:r>
        <w:lastRenderedPageBreak/>
        <w:t>CFR 47 part 90</w:t>
      </w:r>
    </w:p>
    <w:p w14:paraId="41131255" w14:textId="0DDDEFE1" w:rsidR="003F36C3" w:rsidRDefault="00057C10" w:rsidP="003F36C3">
      <w:pPr>
        <w:rPr>
          <w:lang w:val="en-GB"/>
        </w:rPr>
      </w:pPr>
      <w:r>
        <w:rPr>
          <w:lang w:val="en-GB"/>
        </w:rPr>
        <w:t xml:space="preserve">In </w:t>
      </w:r>
      <w:r w:rsidR="0070343F" w:rsidRPr="00500230">
        <w:rPr>
          <w:lang w:val="en-GB"/>
        </w:rPr>
        <w:t>§</w:t>
      </w:r>
      <w:r w:rsidR="0070343F">
        <w:rPr>
          <w:lang w:val="en-GB"/>
        </w:rPr>
        <w:t>90.210</w:t>
      </w:r>
      <w:r w:rsidR="009E5621">
        <w:rPr>
          <w:lang w:val="en-GB"/>
        </w:rPr>
        <w:t xml:space="preserve">, the emission Masks L (for </w:t>
      </w:r>
      <w:r w:rsidR="00022D27">
        <w:rPr>
          <w:lang w:val="en-GB"/>
        </w:rPr>
        <w:t>low power transmitted, lower than 20dBm</w:t>
      </w:r>
      <w:r w:rsidR="00454BFD">
        <w:rPr>
          <w:lang w:val="en-GB"/>
        </w:rPr>
        <w:t>,</w:t>
      </w:r>
      <w:r w:rsidR="00266625">
        <w:rPr>
          <w:lang w:val="en-GB"/>
        </w:rPr>
        <w:t xml:space="preserve"> </w:t>
      </w:r>
      <w:r w:rsidR="00266625">
        <w:rPr>
          <w:lang w:val="en-GB"/>
        </w:rPr>
        <w:fldChar w:fldCharType="begin"/>
      </w:r>
      <w:r w:rsidR="00266625">
        <w:rPr>
          <w:lang w:val="en-GB"/>
        </w:rPr>
        <w:instrText xml:space="preserve"> REF _Ref205386794 \h </w:instrText>
      </w:r>
      <w:r w:rsidR="00266625">
        <w:rPr>
          <w:lang w:val="en-GB"/>
        </w:rPr>
      </w:r>
      <w:r w:rsidR="00266625">
        <w:rPr>
          <w:lang w:val="en-GB"/>
        </w:rPr>
        <w:fldChar w:fldCharType="separate"/>
      </w:r>
      <w:r w:rsidR="00266625">
        <w:t xml:space="preserve">Figure </w:t>
      </w:r>
      <w:r w:rsidR="00266625">
        <w:rPr>
          <w:noProof/>
        </w:rPr>
        <w:t>2</w:t>
      </w:r>
      <w:r w:rsidR="00266625">
        <w:rPr>
          <w:lang w:val="en-GB"/>
        </w:rPr>
        <w:fldChar w:fldCharType="end"/>
      </w:r>
      <w:r w:rsidR="009E5621">
        <w:rPr>
          <w:lang w:val="en-GB"/>
        </w:rPr>
        <w:t xml:space="preserve">) and M </w:t>
      </w:r>
      <w:r w:rsidR="00022D27">
        <w:rPr>
          <w:lang w:val="en-GB"/>
        </w:rPr>
        <w:t>(for high power transmitted, greater than 20dBm</w:t>
      </w:r>
      <w:r w:rsidR="00454BFD">
        <w:rPr>
          <w:lang w:val="en-GB"/>
        </w:rPr>
        <w:t>,</w:t>
      </w:r>
      <w:r w:rsidR="00454BFD" w:rsidRPr="00454BFD">
        <w:rPr>
          <w:lang w:val="en-GB"/>
        </w:rPr>
        <w:t xml:space="preserve"> </w:t>
      </w:r>
      <w:r w:rsidR="00266625">
        <w:rPr>
          <w:lang w:val="en-GB"/>
        </w:rPr>
        <w:fldChar w:fldCharType="begin"/>
      </w:r>
      <w:r w:rsidR="00266625">
        <w:rPr>
          <w:lang w:val="en-GB"/>
        </w:rPr>
        <w:instrText xml:space="preserve"> REF _Ref205386794 \h </w:instrText>
      </w:r>
      <w:r w:rsidR="00266625">
        <w:rPr>
          <w:lang w:val="en-GB"/>
        </w:rPr>
      </w:r>
      <w:r w:rsidR="00266625">
        <w:rPr>
          <w:lang w:val="en-GB"/>
        </w:rPr>
        <w:fldChar w:fldCharType="separate"/>
      </w:r>
      <w:r w:rsidR="00266625">
        <w:t xml:space="preserve">Figure </w:t>
      </w:r>
      <w:r w:rsidR="00266625">
        <w:rPr>
          <w:lang w:val="en-GB"/>
        </w:rPr>
        <w:fldChar w:fldCharType="end"/>
      </w:r>
      <w:r w:rsidR="00266625">
        <w:rPr>
          <w:lang w:val="en-GB"/>
        </w:rPr>
        <w:t>3</w:t>
      </w:r>
      <w:r w:rsidR="00022D27">
        <w:rPr>
          <w:lang w:val="en-GB"/>
        </w:rPr>
        <w:t xml:space="preserve">) have been </w:t>
      </w:r>
      <w:r w:rsidR="00440C36">
        <w:rPr>
          <w:lang w:val="en-GB"/>
        </w:rPr>
        <w:t>specified for the 4.9 GHz band</w:t>
      </w:r>
      <w:r w:rsidR="00DC3BE6">
        <w:rPr>
          <w:lang w:val="en-GB"/>
        </w:rPr>
        <w:t>, noting they apply for frequencies above 150% of the authorized bandwidth</w:t>
      </w:r>
      <w:r w:rsidR="00AA4FAF">
        <w:rPr>
          <w:lang w:val="en-GB"/>
        </w:rPr>
        <w:t xml:space="preserve">. </w:t>
      </w:r>
    </w:p>
    <w:p w14:paraId="6809A11B" w14:textId="7E882BA6" w:rsidR="005817AA" w:rsidRPr="00B04AD2" w:rsidRDefault="005817AA" w:rsidP="00B04AD2">
      <w:pPr>
        <w:keepNext/>
        <w:ind w:left="-567"/>
      </w:pPr>
      <w:r w:rsidRPr="005817AA">
        <w:rPr>
          <w:noProof/>
          <w:lang w:val="en-GB"/>
        </w:rPr>
        <w:drawing>
          <wp:inline distT="0" distB="0" distL="0" distR="0" wp14:anchorId="060BF01F" wp14:editId="5EF69C06">
            <wp:extent cx="3175009" cy="2374900"/>
            <wp:effectExtent l="0" t="0" r="6350" b="6350"/>
            <wp:docPr id="1458672252" name="Picture 1" descr="A screenshot of a computer erro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672252" name="Picture 1" descr="A screenshot of a computer erro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83477" cy="2381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1159">
        <w:rPr>
          <w:lang w:val="en-GB"/>
        </w:rPr>
        <w:t xml:space="preserve">       </w:t>
      </w:r>
      <w:r w:rsidR="00FB1159" w:rsidRPr="00FB1159">
        <w:rPr>
          <w:noProof/>
          <w:lang w:val="en-GB"/>
        </w:rPr>
        <w:drawing>
          <wp:inline distT="0" distB="0" distL="0" distR="0" wp14:anchorId="0CBBC1A6" wp14:editId="59380BC0">
            <wp:extent cx="3097950" cy="2330450"/>
            <wp:effectExtent l="0" t="0" r="7620" b="0"/>
            <wp:docPr id="65212464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124645" name="Picture 1" descr="A screenshot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06862" cy="233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6AF3E" w14:textId="742E9174" w:rsidR="00B04AD2" w:rsidRDefault="00B04AD2" w:rsidP="00B04AD2">
      <w:pPr>
        <w:pStyle w:val="Caption"/>
      </w:pPr>
      <w:bookmarkStart w:id="1" w:name="_Ref2053867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83780">
        <w:rPr>
          <w:noProof/>
        </w:rPr>
        <w:t>2</w:t>
      </w:r>
      <w:r>
        <w:fldChar w:fldCharType="end"/>
      </w:r>
      <w:bookmarkEnd w:id="1"/>
      <w:r>
        <w:t>: Mask L</w:t>
      </w:r>
      <w:r w:rsidR="00883780">
        <w:tab/>
      </w:r>
      <w:r w:rsidR="00883780">
        <w:tab/>
      </w:r>
      <w:r w:rsidR="00883780">
        <w:tab/>
      </w:r>
      <w:r w:rsidR="00883780">
        <w:tab/>
      </w:r>
      <w:r w:rsidR="00883780">
        <w:tab/>
      </w:r>
      <w:r w:rsidR="00883780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83780">
        <w:rPr>
          <w:noProof/>
        </w:rPr>
        <w:t>3</w:t>
      </w:r>
      <w:r>
        <w:fldChar w:fldCharType="end"/>
      </w:r>
      <w:r>
        <w:t xml:space="preserve">: Mask </w:t>
      </w:r>
      <w:r w:rsidR="00883780">
        <w:t>M</w:t>
      </w:r>
    </w:p>
    <w:p w14:paraId="0ECDCFC7" w14:textId="77777777" w:rsidR="00E36057" w:rsidRDefault="00E36057" w:rsidP="00A558C9">
      <w:pPr>
        <w:rPr>
          <w:lang w:val="en-GB"/>
        </w:rPr>
      </w:pPr>
    </w:p>
    <w:p w14:paraId="0C24355A" w14:textId="3291649E" w:rsidR="00040A79" w:rsidRDefault="0070343F" w:rsidP="00A558C9">
      <w:pPr>
        <w:rPr>
          <w:lang w:val="en-GB"/>
        </w:rPr>
      </w:pPr>
      <w:r w:rsidRPr="00594FAC">
        <w:rPr>
          <w:lang w:val="en-GB"/>
        </w:rPr>
        <w:t xml:space="preserve">The power limits are specified in </w:t>
      </w:r>
      <w:r w:rsidRPr="00500230">
        <w:rPr>
          <w:lang w:val="en-GB"/>
        </w:rPr>
        <w:t>§</w:t>
      </w:r>
      <w:r>
        <w:rPr>
          <w:lang w:val="en-GB"/>
        </w:rPr>
        <w:t>90.</w:t>
      </w:r>
      <w:r w:rsidR="00575EBB">
        <w:rPr>
          <w:lang w:val="en-GB"/>
        </w:rPr>
        <w:t>1215.</w:t>
      </w:r>
      <w:r w:rsidR="00F20A49">
        <w:rPr>
          <w:lang w:val="en-GB"/>
        </w:rPr>
        <w:t xml:space="preserve"> They depend on the channel bandwidth for low power devices and </w:t>
      </w:r>
      <w:r w:rsidR="0019095D">
        <w:rPr>
          <w:lang w:val="en-GB"/>
        </w:rPr>
        <w:t xml:space="preserve">shall not exceed </w:t>
      </w:r>
      <w:r w:rsidR="004C0E44">
        <w:rPr>
          <w:lang w:val="en-GB"/>
        </w:rPr>
        <w:t xml:space="preserve">21dBm/MHz (peak) for high power devices, </w:t>
      </w:r>
      <w:r w:rsidR="00B62A26">
        <w:rPr>
          <w:lang w:val="en-GB"/>
        </w:rPr>
        <w:t>assuming a maximum antenna gain of 9 dBi.</w:t>
      </w:r>
    </w:p>
    <w:p w14:paraId="15B75839" w14:textId="68278759" w:rsidR="00E837B7" w:rsidRPr="00E837B7" w:rsidRDefault="00E837B7" w:rsidP="00E837B7">
      <w:r w:rsidRPr="00E837B7">
        <w:t>Those requirements should be the starting point when specifying both BS and UE RF requirements for this new 4.9GHz US band</w:t>
      </w:r>
      <w:r w:rsidR="006329FA">
        <w:t xml:space="preserve">, </w:t>
      </w:r>
      <w:r w:rsidR="000A3A27">
        <w:t>monitoring</w:t>
      </w:r>
      <w:r w:rsidR="00325AFF">
        <w:t xml:space="preserve"> any</w:t>
      </w:r>
      <w:r w:rsidR="000A3A27">
        <w:t xml:space="preserve"> further update.</w:t>
      </w:r>
    </w:p>
    <w:p w14:paraId="014461FD" w14:textId="71E131FA" w:rsidR="006A2D9E" w:rsidRDefault="00E837B7" w:rsidP="00A558C9">
      <w:pPr>
        <w:rPr>
          <w:lang w:val="en-GB"/>
        </w:rPr>
      </w:pPr>
      <w:r>
        <w:rPr>
          <w:lang w:val="en-GB"/>
        </w:rPr>
        <w:t>Also,</w:t>
      </w:r>
      <w:r w:rsidR="005D2A0B" w:rsidRPr="005D2A0B">
        <w:rPr>
          <w:lang w:val="en-GB"/>
        </w:rPr>
        <w:t xml:space="preserve"> </w:t>
      </w:r>
      <w:r w:rsidR="005D2A0B" w:rsidRPr="00500230">
        <w:rPr>
          <w:lang w:val="en-GB"/>
        </w:rPr>
        <w:t>§</w:t>
      </w:r>
      <w:r w:rsidR="005D2A0B">
        <w:rPr>
          <w:lang w:val="en-GB"/>
        </w:rPr>
        <w:t>90.12</w:t>
      </w:r>
      <w:r w:rsidR="00936737">
        <w:rPr>
          <w:lang w:val="en-GB"/>
        </w:rPr>
        <w:t>09</w:t>
      </w:r>
      <w:r w:rsidR="005D2A0B">
        <w:rPr>
          <w:lang w:val="en-GB"/>
        </w:rPr>
        <w:t xml:space="preserve"> specifies the p</w:t>
      </w:r>
      <w:r w:rsidR="005D2A0B" w:rsidRPr="005D2A0B">
        <w:rPr>
          <w:lang w:val="en-GB"/>
        </w:rPr>
        <w:t xml:space="preserve">olicies governing the use of the 4940-4990 MHz band, but this is usually out of RAN4 scope. </w:t>
      </w:r>
    </w:p>
    <w:p w14:paraId="4BBF6F7F" w14:textId="77777777" w:rsidR="00E36057" w:rsidRPr="00594FAC" w:rsidRDefault="00E36057" w:rsidP="00A558C9">
      <w:pPr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52E04260" w14:textId="390BC19B" w:rsidR="00D211BE" w:rsidRDefault="00D211BE" w:rsidP="00D211BE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 w:rsidR="0040488D">
        <w:rPr>
          <w:lang w:eastAsia="zh-CN"/>
        </w:rPr>
        <w:t xml:space="preserve"> we </w:t>
      </w:r>
      <w:r w:rsidR="00941A1F">
        <w:rPr>
          <w:lang w:eastAsia="zh-CN"/>
        </w:rPr>
        <w:t>studied the adjacent spectrum aspects of the new 4.9 GHz US band and</w:t>
      </w:r>
      <w:r w:rsidR="001B40D6">
        <w:rPr>
          <w:lang w:eastAsia="zh-CN"/>
        </w:rPr>
        <w:t xml:space="preserve"> </w:t>
      </w:r>
      <w:r w:rsidR="00941A1F">
        <w:rPr>
          <w:lang w:eastAsia="zh-CN"/>
        </w:rPr>
        <w:t xml:space="preserve">made the following observation: </w:t>
      </w:r>
    </w:p>
    <w:p w14:paraId="42DE631F" w14:textId="7BFF9B1E" w:rsidR="00D44280" w:rsidRPr="004B4369" w:rsidRDefault="004B4369" w:rsidP="004B4369">
      <w:pPr>
        <w:rPr>
          <w:b/>
          <w:bCs/>
        </w:rPr>
      </w:pPr>
      <w:r w:rsidRPr="00EA3834">
        <w:rPr>
          <w:b/>
          <w:bCs/>
        </w:rPr>
        <w:t>Observation: The regulatory requirements for the 4.9 GHz US band are specified in CFR 47 part 90.</w:t>
      </w:r>
      <w:r>
        <w:rPr>
          <w:b/>
          <w:bCs/>
        </w:rPr>
        <w:t xml:space="preserve"> 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155D03F0" w:rsidR="0029446E" w:rsidRPr="00455C1A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196850866"/>
      <w:r>
        <w:rPr>
          <w:lang w:val="en-US"/>
        </w:rPr>
        <w:t>RP-2</w:t>
      </w:r>
      <w:r w:rsidR="00FB707C">
        <w:rPr>
          <w:lang w:val="en-US"/>
        </w:rPr>
        <w:t>51887</w:t>
      </w:r>
      <w:r>
        <w:rPr>
          <w:lang w:val="en-US"/>
        </w:rPr>
        <w:t xml:space="preserve">, </w:t>
      </w:r>
      <w:r w:rsidR="00D76607" w:rsidRPr="00BA6C5D">
        <w:rPr>
          <w:lang w:val="en-US"/>
        </w:rPr>
        <w:t xml:space="preserve">New WID </w:t>
      </w:r>
      <w:r w:rsidR="00DA040A" w:rsidRPr="00DA040A">
        <w:rPr>
          <w:lang w:val="en-US"/>
        </w:rPr>
        <w:t>on Introduction of NR TDD 4.9GHz Band for US Operation</w:t>
      </w:r>
      <w:r w:rsidR="00D76607" w:rsidRPr="00BA6C5D">
        <w:rPr>
          <w:lang w:val="en-US"/>
        </w:rPr>
        <w:t xml:space="preserve">, </w:t>
      </w:r>
      <w:bookmarkEnd w:id="2"/>
      <w:r w:rsidR="00DA040A">
        <w:rPr>
          <w:lang w:val="en-US"/>
        </w:rPr>
        <w:t>Fujitsu</w:t>
      </w:r>
    </w:p>
    <w:p w14:paraId="30BF7534" w14:textId="2597B8CD" w:rsidR="00005769" w:rsidRPr="004A55CB" w:rsidRDefault="00005769" w:rsidP="00C97A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005769" w:rsidRPr="004A55C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9BD50" w14:textId="77777777" w:rsidR="00A756F1" w:rsidRDefault="00A756F1">
      <w:r>
        <w:separator/>
      </w:r>
    </w:p>
  </w:endnote>
  <w:endnote w:type="continuationSeparator" w:id="0">
    <w:p w14:paraId="7D4364D6" w14:textId="77777777" w:rsidR="00A756F1" w:rsidRDefault="00A7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C6D09" w14:textId="77777777" w:rsidR="00A756F1" w:rsidRDefault="00A756F1">
      <w:r>
        <w:separator/>
      </w:r>
    </w:p>
  </w:footnote>
  <w:footnote w:type="continuationSeparator" w:id="0">
    <w:p w14:paraId="365E59C8" w14:textId="77777777" w:rsidR="00A756F1" w:rsidRDefault="00A75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A7829"/>
    <w:multiLevelType w:val="hybridMultilevel"/>
    <w:tmpl w:val="1296705A"/>
    <w:lvl w:ilvl="0" w:tplc="261A0C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21"/>
  </w:num>
  <w:num w:numId="4" w16cid:durableId="737635771">
    <w:abstractNumId w:val="2"/>
  </w:num>
  <w:num w:numId="5" w16cid:durableId="86539476">
    <w:abstractNumId w:val="13"/>
  </w:num>
  <w:num w:numId="6" w16cid:durableId="66617274">
    <w:abstractNumId w:val="10"/>
  </w:num>
  <w:num w:numId="7" w16cid:durableId="691224717">
    <w:abstractNumId w:val="7"/>
  </w:num>
  <w:num w:numId="8" w16cid:durableId="246310024">
    <w:abstractNumId w:val="14"/>
  </w:num>
  <w:num w:numId="9" w16cid:durableId="1061517549">
    <w:abstractNumId w:val="24"/>
  </w:num>
  <w:num w:numId="10" w16cid:durableId="917980055">
    <w:abstractNumId w:val="17"/>
  </w:num>
  <w:num w:numId="11" w16cid:durableId="271061261">
    <w:abstractNumId w:val="8"/>
  </w:num>
  <w:num w:numId="12" w16cid:durableId="293409609">
    <w:abstractNumId w:val="18"/>
  </w:num>
  <w:num w:numId="13" w16cid:durableId="1395929953">
    <w:abstractNumId w:val="22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1"/>
  </w:num>
  <w:num w:numId="17" w16cid:durableId="1027637005">
    <w:abstractNumId w:val="23"/>
  </w:num>
  <w:num w:numId="18" w16cid:durableId="510343339">
    <w:abstractNumId w:val="12"/>
  </w:num>
  <w:num w:numId="19" w16cid:durableId="2518508">
    <w:abstractNumId w:val="19"/>
  </w:num>
  <w:num w:numId="20" w16cid:durableId="1509903711">
    <w:abstractNumId w:val="9"/>
  </w:num>
  <w:num w:numId="21" w16cid:durableId="482115263">
    <w:abstractNumId w:val="15"/>
  </w:num>
  <w:num w:numId="22" w16cid:durableId="1473869089">
    <w:abstractNumId w:val="20"/>
  </w:num>
  <w:num w:numId="23" w16cid:durableId="385640991">
    <w:abstractNumId w:val="16"/>
  </w:num>
  <w:num w:numId="24" w16cid:durableId="686558600">
    <w:abstractNumId w:val="0"/>
  </w:num>
  <w:num w:numId="25" w16cid:durableId="1689286133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2D"/>
    <w:rsid w:val="00006E8B"/>
    <w:rsid w:val="00007383"/>
    <w:rsid w:val="000076B2"/>
    <w:rsid w:val="00007887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C55"/>
    <w:rsid w:val="00015CE9"/>
    <w:rsid w:val="00016474"/>
    <w:rsid w:val="000167D7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D27"/>
    <w:rsid w:val="00022F7D"/>
    <w:rsid w:val="00023730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402C2"/>
    <w:rsid w:val="000403DD"/>
    <w:rsid w:val="00040A79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E99"/>
    <w:rsid w:val="000506D1"/>
    <w:rsid w:val="000512D7"/>
    <w:rsid w:val="0005232A"/>
    <w:rsid w:val="000525C8"/>
    <w:rsid w:val="0005322D"/>
    <w:rsid w:val="000546E4"/>
    <w:rsid w:val="00054BD5"/>
    <w:rsid w:val="000569F1"/>
    <w:rsid w:val="00057082"/>
    <w:rsid w:val="000571E8"/>
    <w:rsid w:val="00057C10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2C26"/>
    <w:rsid w:val="00063B3C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BD9"/>
    <w:rsid w:val="00074760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482E"/>
    <w:rsid w:val="00084B3C"/>
    <w:rsid w:val="00084E2E"/>
    <w:rsid w:val="00084FD2"/>
    <w:rsid w:val="00085627"/>
    <w:rsid w:val="0008687F"/>
    <w:rsid w:val="00086C41"/>
    <w:rsid w:val="00086FF2"/>
    <w:rsid w:val="00087285"/>
    <w:rsid w:val="000879EB"/>
    <w:rsid w:val="00090220"/>
    <w:rsid w:val="00092771"/>
    <w:rsid w:val="00093671"/>
    <w:rsid w:val="00093FA5"/>
    <w:rsid w:val="000940A8"/>
    <w:rsid w:val="000954F0"/>
    <w:rsid w:val="00095574"/>
    <w:rsid w:val="00096579"/>
    <w:rsid w:val="00096742"/>
    <w:rsid w:val="000974B5"/>
    <w:rsid w:val="00097679"/>
    <w:rsid w:val="00097E80"/>
    <w:rsid w:val="00097ED2"/>
    <w:rsid w:val="000A0099"/>
    <w:rsid w:val="000A0AB2"/>
    <w:rsid w:val="000A0B1B"/>
    <w:rsid w:val="000A1EAF"/>
    <w:rsid w:val="000A264E"/>
    <w:rsid w:val="000A2B18"/>
    <w:rsid w:val="000A3778"/>
    <w:rsid w:val="000A3A27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853"/>
    <w:rsid w:val="000B3989"/>
    <w:rsid w:val="000B3AA0"/>
    <w:rsid w:val="000B43F3"/>
    <w:rsid w:val="000B4EC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0C72"/>
    <w:rsid w:val="000C1135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A09"/>
    <w:rsid w:val="000E3748"/>
    <w:rsid w:val="000E38F8"/>
    <w:rsid w:val="000E5C5C"/>
    <w:rsid w:val="000E5C68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2FA3"/>
    <w:rsid w:val="000F3042"/>
    <w:rsid w:val="000F324E"/>
    <w:rsid w:val="000F41F1"/>
    <w:rsid w:val="000F522E"/>
    <w:rsid w:val="000F526E"/>
    <w:rsid w:val="000F59FC"/>
    <w:rsid w:val="000F66EF"/>
    <w:rsid w:val="000F693E"/>
    <w:rsid w:val="000F7AF0"/>
    <w:rsid w:val="000F7E5B"/>
    <w:rsid w:val="000F7F74"/>
    <w:rsid w:val="00101B5B"/>
    <w:rsid w:val="00101D58"/>
    <w:rsid w:val="00101E78"/>
    <w:rsid w:val="0010279D"/>
    <w:rsid w:val="001038E2"/>
    <w:rsid w:val="00103943"/>
    <w:rsid w:val="00104068"/>
    <w:rsid w:val="0010480B"/>
    <w:rsid w:val="00104C8B"/>
    <w:rsid w:val="001057C4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3C98"/>
    <w:rsid w:val="0011405C"/>
    <w:rsid w:val="00114C3A"/>
    <w:rsid w:val="00115661"/>
    <w:rsid w:val="00115B6F"/>
    <w:rsid w:val="00116610"/>
    <w:rsid w:val="00117488"/>
    <w:rsid w:val="0012042C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2D0E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8B0"/>
    <w:rsid w:val="00151992"/>
    <w:rsid w:val="001520D6"/>
    <w:rsid w:val="001526B6"/>
    <w:rsid w:val="001535F0"/>
    <w:rsid w:val="001537ED"/>
    <w:rsid w:val="0015385D"/>
    <w:rsid w:val="0015539A"/>
    <w:rsid w:val="00156462"/>
    <w:rsid w:val="0015751E"/>
    <w:rsid w:val="001575DF"/>
    <w:rsid w:val="001576E5"/>
    <w:rsid w:val="0016060A"/>
    <w:rsid w:val="001607F6"/>
    <w:rsid w:val="00160989"/>
    <w:rsid w:val="00160DC5"/>
    <w:rsid w:val="0016148A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800"/>
    <w:rsid w:val="00171A06"/>
    <w:rsid w:val="00172454"/>
    <w:rsid w:val="00172E48"/>
    <w:rsid w:val="0017397E"/>
    <w:rsid w:val="00173A02"/>
    <w:rsid w:val="00173C05"/>
    <w:rsid w:val="00173E70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2E5"/>
    <w:rsid w:val="001856D0"/>
    <w:rsid w:val="001857E4"/>
    <w:rsid w:val="00185D06"/>
    <w:rsid w:val="0018788D"/>
    <w:rsid w:val="00187B37"/>
    <w:rsid w:val="001902ED"/>
    <w:rsid w:val="0019095D"/>
    <w:rsid w:val="001909A3"/>
    <w:rsid w:val="0019219A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4FC5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97ED0"/>
    <w:rsid w:val="001A00ED"/>
    <w:rsid w:val="001A122F"/>
    <w:rsid w:val="001A200A"/>
    <w:rsid w:val="001A26CD"/>
    <w:rsid w:val="001A3064"/>
    <w:rsid w:val="001A3E7A"/>
    <w:rsid w:val="001A41FB"/>
    <w:rsid w:val="001A5037"/>
    <w:rsid w:val="001A6A99"/>
    <w:rsid w:val="001A78D0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40D6"/>
    <w:rsid w:val="001B56BA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6B82"/>
    <w:rsid w:val="001C7FE2"/>
    <w:rsid w:val="001D015D"/>
    <w:rsid w:val="001D02FF"/>
    <w:rsid w:val="001D05E2"/>
    <w:rsid w:val="001D072E"/>
    <w:rsid w:val="001D1501"/>
    <w:rsid w:val="001D1A93"/>
    <w:rsid w:val="001D24FD"/>
    <w:rsid w:val="001D2591"/>
    <w:rsid w:val="001D2790"/>
    <w:rsid w:val="001D302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876"/>
    <w:rsid w:val="001E3ADC"/>
    <w:rsid w:val="001E46D7"/>
    <w:rsid w:val="001E4726"/>
    <w:rsid w:val="001E5250"/>
    <w:rsid w:val="001E63AB"/>
    <w:rsid w:val="001E6CBB"/>
    <w:rsid w:val="001E6FC8"/>
    <w:rsid w:val="001E73FA"/>
    <w:rsid w:val="001E7A9E"/>
    <w:rsid w:val="001E7CEE"/>
    <w:rsid w:val="001E7D7D"/>
    <w:rsid w:val="001E7DE2"/>
    <w:rsid w:val="001F0217"/>
    <w:rsid w:val="001F03A2"/>
    <w:rsid w:val="001F04EA"/>
    <w:rsid w:val="001F0D40"/>
    <w:rsid w:val="001F1104"/>
    <w:rsid w:val="001F1706"/>
    <w:rsid w:val="001F1880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6FAF"/>
    <w:rsid w:val="002076F1"/>
    <w:rsid w:val="002077BE"/>
    <w:rsid w:val="00207B6F"/>
    <w:rsid w:val="00207DD5"/>
    <w:rsid w:val="0021007D"/>
    <w:rsid w:val="00210524"/>
    <w:rsid w:val="0021088D"/>
    <w:rsid w:val="00210962"/>
    <w:rsid w:val="002116EF"/>
    <w:rsid w:val="00211828"/>
    <w:rsid w:val="0021189D"/>
    <w:rsid w:val="00211C11"/>
    <w:rsid w:val="00211CF7"/>
    <w:rsid w:val="002153EF"/>
    <w:rsid w:val="00216871"/>
    <w:rsid w:val="00217C06"/>
    <w:rsid w:val="00217C45"/>
    <w:rsid w:val="00220149"/>
    <w:rsid w:val="00220258"/>
    <w:rsid w:val="00221620"/>
    <w:rsid w:val="002216F7"/>
    <w:rsid w:val="00222C06"/>
    <w:rsid w:val="00222E97"/>
    <w:rsid w:val="00222EA4"/>
    <w:rsid w:val="00223547"/>
    <w:rsid w:val="00223E9D"/>
    <w:rsid w:val="00224052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833"/>
    <w:rsid w:val="0023285C"/>
    <w:rsid w:val="00232E7A"/>
    <w:rsid w:val="0023324B"/>
    <w:rsid w:val="00234074"/>
    <w:rsid w:val="002342E0"/>
    <w:rsid w:val="0023460F"/>
    <w:rsid w:val="00234A22"/>
    <w:rsid w:val="00234C5F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13"/>
    <w:rsid w:val="002426FA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471C8"/>
    <w:rsid w:val="00250A23"/>
    <w:rsid w:val="00250BF8"/>
    <w:rsid w:val="00251624"/>
    <w:rsid w:val="00252222"/>
    <w:rsid w:val="002527B6"/>
    <w:rsid w:val="002528D6"/>
    <w:rsid w:val="002530B6"/>
    <w:rsid w:val="0025358B"/>
    <w:rsid w:val="002536B6"/>
    <w:rsid w:val="002539E6"/>
    <w:rsid w:val="00253D50"/>
    <w:rsid w:val="00253EBA"/>
    <w:rsid w:val="00254100"/>
    <w:rsid w:val="00254416"/>
    <w:rsid w:val="00254645"/>
    <w:rsid w:val="00254CD1"/>
    <w:rsid w:val="00254F4B"/>
    <w:rsid w:val="00255E1E"/>
    <w:rsid w:val="002565E4"/>
    <w:rsid w:val="002566AE"/>
    <w:rsid w:val="00257451"/>
    <w:rsid w:val="00257632"/>
    <w:rsid w:val="00260152"/>
    <w:rsid w:val="00260421"/>
    <w:rsid w:val="00260D29"/>
    <w:rsid w:val="00260E64"/>
    <w:rsid w:val="0026205F"/>
    <w:rsid w:val="0026291C"/>
    <w:rsid w:val="00262A59"/>
    <w:rsid w:val="00262BAE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625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274A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0D4"/>
    <w:rsid w:val="00293C7A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448E"/>
    <w:rsid w:val="002B4566"/>
    <w:rsid w:val="002B50E7"/>
    <w:rsid w:val="002B6593"/>
    <w:rsid w:val="002B6B5E"/>
    <w:rsid w:val="002B6B78"/>
    <w:rsid w:val="002B7BBC"/>
    <w:rsid w:val="002C090F"/>
    <w:rsid w:val="002C0AF6"/>
    <w:rsid w:val="002C18D8"/>
    <w:rsid w:val="002C1DB0"/>
    <w:rsid w:val="002C2207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68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59FC"/>
    <w:rsid w:val="002D799D"/>
    <w:rsid w:val="002E0041"/>
    <w:rsid w:val="002E027E"/>
    <w:rsid w:val="002E05B5"/>
    <w:rsid w:val="002E0E87"/>
    <w:rsid w:val="002E12A0"/>
    <w:rsid w:val="002E16D4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C4F"/>
    <w:rsid w:val="002F1E6D"/>
    <w:rsid w:val="002F1F30"/>
    <w:rsid w:val="002F1FA7"/>
    <w:rsid w:val="002F28AF"/>
    <w:rsid w:val="002F2AB2"/>
    <w:rsid w:val="002F326E"/>
    <w:rsid w:val="002F3425"/>
    <w:rsid w:val="002F41F9"/>
    <w:rsid w:val="002F507A"/>
    <w:rsid w:val="002F5604"/>
    <w:rsid w:val="002F5B17"/>
    <w:rsid w:val="002F695D"/>
    <w:rsid w:val="002F6DDB"/>
    <w:rsid w:val="002F7209"/>
    <w:rsid w:val="002F750D"/>
    <w:rsid w:val="002F76A2"/>
    <w:rsid w:val="00300EBD"/>
    <w:rsid w:val="0030100E"/>
    <w:rsid w:val="003011F1"/>
    <w:rsid w:val="0030184D"/>
    <w:rsid w:val="00301DBF"/>
    <w:rsid w:val="00302089"/>
    <w:rsid w:val="003031F9"/>
    <w:rsid w:val="00303EAB"/>
    <w:rsid w:val="00304007"/>
    <w:rsid w:val="0030432B"/>
    <w:rsid w:val="00304530"/>
    <w:rsid w:val="00304C1B"/>
    <w:rsid w:val="00304E78"/>
    <w:rsid w:val="00305197"/>
    <w:rsid w:val="00305D52"/>
    <w:rsid w:val="00306AEC"/>
    <w:rsid w:val="0030707F"/>
    <w:rsid w:val="00307F30"/>
    <w:rsid w:val="003109D2"/>
    <w:rsid w:val="00310B48"/>
    <w:rsid w:val="003117A4"/>
    <w:rsid w:val="00311CB5"/>
    <w:rsid w:val="00312EFD"/>
    <w:rsid w:val="003130F2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1DE2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AFF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DEA"/>
    <w:rsid w:val="00341F1B"/>
    <w:rsid w:val="00342142"/>
    <w:rsid w:val="00342A1B"/>
    <w:rsid w:val="003430C9"/>
    <w:rsid w:val="0034450C"/>
    <w:rsid w:val="003445BB"/>
    <w:rsid w:val="00344B0E"/>
    <w:rsid w:val="00344D67"/>
    <w:rsid w:val="0034544D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2D9D"/>
    <w:rsid w:val="003631FF"/>
    <w:rsid w:val="0036345E"/>
    <w:rsid w:val="003636DA"/>
    <w:rsid w:val="003638B8"/>
    <w:rsid w:val="00363D01"/>
    <w:rsid w:val="00364591"/>
    <w:rsid w:val="00365238"/>
    <w:rsid w:val="00365AD4"/>
    <w:rsid w:val="00365E0B"/>
    <w:rsid w:val="00366695"/>
    <w:rsid w:val="00366702"/>
    <w:rsid w:val="003668E8"/>
    <w:rsid w:val="003673E3"/>
    <w:rsid w:val="00367965"/>
    <w:rsid w:val="00370D9E"/>
    <w:rsid w:val="0037161E"/>
    <w:rsid w:val="00371767"/>
    <w:rsid w:val="00371B21"/>
    <w:rsid w:val="00371BD1"/>
    <w:rsid w:val="0037215D"/>
    <w:rsid w:val="00372538"/>
    <w:rsid w:val="003739C5"/>
    <w:rsid w:val="003745DF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153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92C"/>
    <w:rsid w:val="00394C30"/>
    <w:rsid w:val="00394E75"/>
    <w:rsid w:val="00395B78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29E7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6966"/>
    <w:rsid w:val="003B781F"/>
    <w:rsid w:val="003B7B36"/>
    <w:rsid w:val="003B7EC9"/>
    <w:rsid w:val="003C03CF"/>
    <w:rsid w:val="003C0934"/>
    <w:rsid w:val="003C09CC"/>
    <w:rsid w:val="003C0D6E"/>
    <w:rsid w:val="003C1123"/>
    <w:rsid w:val="003C207A"/>
    <w:rsid w:val="003C23E4"/>
    <w:rsid w:val="003C2F27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37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A98"/>
    <w:rsid w:val="003E5F60"/>
    <w:rsid w:val="003E6993"/>
    <w:rsid w:val="003E6BA3"/>
    <w:rsid w:val="003E7AD7"/>
    <w:rsid w:val="003F090C"/>
    <w:rsid w:val="003F0EFC"/>
    <w:rsid w:val="003F15D0"/>
    <w:rsid w:val="003F1858"/>
    <w:rsid w:val="003F1869"/>
    <w:rsid w:val="003F2925"/>
    <w:rsid w:val="003F36C3"/>
    <w:rsid w:val="003F3C6C"/>
    <w:rsid w:val="003F446B"/>
    <w:rsid w:val="003F512C"/>
    <w:rsid w:val="003F58A4"/>
    <w:rsid w:val="003F60C0"/>
    <w:rsid w:val="003F66FC"/>
    <w:rsid w:val="00400D95"/>
    <w:rsid w:val="0040154C"/>
    <w:rsid w:val="004017E5"/>
    <w:rsid w:val="00401A6B"/>
    <w:rsid w:val="00402373"/>
    <w:rsid w:val="0040276B"/>
    <w:rsid w:val="004028B5"/>
    <w:rsid w:val="00403014"/>
    <w:rsid w:val="00403415"/>
    <w:rsid w:val="004034A2"/>
    <w:rsid w:val="00404509"/>
    <w:rsid w:val="0040488D"/>
    <w:rsid w:val="00404ED2"/>
    <w:rsid w:val="004063D7"/>
    <w:rsid w:val="00406762"/>
    <w:rsid w:val="00407EE6"/>
    <w:rsid w:val="00411B81"/>
    <w:rsid w:val="00412682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3C3"/>
    <w:rsid w:val="00423739"/>
    <w:rsid w:val="00423D0B"/>
    <w:rsid w:val="00423D6B"/>
    <w:rsid w:val="004241C5"/>
    <w:rsid w:val="00424DF6"/>
    <w:rsid w:val="00425637"/>
    <w:rsid w:val="004268A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37601"/>
    <w:rsid w:val="0044045A"/>
    <w:rsid w:val="00440557"/>
    <w:rsid w:val="00440694"/>
    <w:rsid w:val="00440892"/>
    <w:rsid w:val="00440B87"/>
    <w:rsid w:val="00440C36"/>
    <w:rsid w:val="004418D0"/>
    <w:rsid w:val="0044191B"/>
    <w:rsid w:val="00442700"/>
    <w:rsid w:val="00442746"/>
    <w:rsid w:val="00442848"/>
    <w:rsid w:val="004430B9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665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BFD"/>
    <w:rsid w:val="00454DA6"/>
    <w:rsid w:val="00455375"/>
    <w:rsid w:val="004558C2"/>
    <w:rsid w:val="00455C1A"/>
    <w:rsid w:val="00455C78"/>
    <w:rsid w:val="00456249"/>
    <w:rsid w:val="004563DB"/>
    <w:rsid w:val="00456ADA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1AD"/>
    <w:rsid w:val="004662F1"/>
    <w:rsid w:val="00466A1F"/>
    <w:rsid w:val="004676BB"/>
    <w:rsid w:val="00467DC3"/>
    <w:rsid w:val="00467E10"/>
    <w:rsid w:val="0047091C"/>
    <w:rsid w:val="00471092"/>
    <w:rsid w:val="00472658"/>
    <w:rsid w:val="00472ECC"/>
    <w:rsid w:val="00474619"/>
    <w:rsid w:val="00474F08"/>
    <w:rsid w:val="00475230"/>
    <w:rsid w:val="004754B7"/>
    <w:rsid w:val="004764F3"/>
    <w:rsid w:val="00476EB4"/>
    <w:rsid w:val="00480223"/>
    <w:rsid w:val="004802E8"/>
    <w:rsid w:val="00480B55"/>
    <w:rsid w:val="00480BFD"/>
    <w:rsid w:val="00481171"/>
    <w:rsid w:val="00481EF2"/>
    <w:rsid w:val="00482370"/>
    <w:rsid w:val="004836A5"/>
    <w:rsid w:val="00483EC7"/>
    <w:rsid w:val="00485D62"/>
    <w:rsid w:val="004861E0"/>
    <w:rsid w:val="00486D65"/>
    <w:rsid w:val="004902C8"/>
    <w:rsid w:val="00490632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89A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4AFD"/>
    <w:rsid w:val="004A517B"/>
    <w:rsid w:val="004A55CB"/>
    <w:rsid w:val="004A57DD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A19"/>
    <w:rsid w:val="004B3EC9"/>
    <w:rsid w:val="004B4369"/>
    <w:rsid w:val="004B48A6"/>
    <w:rsid w:val="004B49FD"/>
    <w:rsid w:val="004B4FAF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0E44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F2E"/>
    <w:rsid w:val="004D23DA"/>
    <w:rsid w:val="004D26B0"/>
    <w:rsid w:val="004D2914"/>
    <w:rsid w:val="004D2C4B"/>
    <w:rsid w:val="004D2C62"/>
    <w:rsid w:val="004D3781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0F5B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C4D"/>
    <w:rsid w:val="004E5D55"/>
    <w:rsid w:val="004E5D67"/>
    <w:rsid w:val="004E6006"/>
    <w:rsid w:val="004E6046"/>
    <w:rsid w:val="004E6B2E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5F89"/>
    <w:rsid w:val="004F6A74"/>
    <w:rsid w:val="004F7958"/>
    <w:rsid w:val="004F7AFE"/>
    <w:rsid w:val="00500230"/>
    <w:rsid w:val="00500D1C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67B7"/>
    <w:rsid w:val="0052740C"/>
    <w:rsid w:val="00527665"/>
    <w:rsid w:val="00527716"/>
    <w:rsid w:val="00527953"/>
    <w:rsid w:val="00530EED"/>
    <w:rsid w:val="00531035"/>
    <w:rsid w:val="0053141C"/>
    <w:rsid w:val="005314E1"/>
    <w:rsid w:val="005315C3"/>
    <w:rsid w:val="00533319"/>
    <w:rsid w:val="005338E3"/>
    <w:rsid w:val="00533BD4"/>
    <w:rsid w:val="00533C37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AEA"/>
    <w:rsid w:val="00543BD2"/>
    <w:rsid w:val="00544464"/>
    <w:rsid w:val="00544F95"/>
    <w:rsid w:val="00545359"/>
    <w:rsid w:val="005459F1"/>
    <w:rsid w:val="00545B40"/>
    <w:rsid w:val="00545FB1"/>
    <w:rsid w:val="0054628A"/>
    <w:rsid w:val="005463E6"/>
    <w:rsid w:val="005474F0"/>
    <w:rsid w:val="00547B82"/>
    <w:rsid w:val="00551262"/>
    <w:rsid w:val="0055136A"/>
    <w:rsid w:val="0055142D"/>
    <w:rsid w:val="00551B02"/>
    <w:rsid w:val="005520C7"/>
    <w:rsid w:val="00552775"/>
    <w:rsid w:val="00552900"/>
    <w:rsid w:val="005529AF"/>
    <w:rsid w:val="00553282"/>
    <w:rsid w:val="00553A1C"/>
    <w:rsid w:val="005541E0"/>
    <w:rsid w:val="005545F2"/>
    <w:rsid w:val="00555F89"/>
    <w:rsid w:val="005572E8"/>
    <w:rsid w:val="00557419"/>
    <w:rsid w:val="005578B2"/>
    <w:rsid w:val="0055799E"/>
    <w:rsid w:val="00557CB4"/>
    <w:rsid w:val="00557D90"/>
    <w:rsid w:val="005620E4"/>
    <w:rsid w:val="00563074"/>
    <w:rsid w:val="0056342F"/>
    <w:rsid w:val="00563F9E"/>
    <w:rsid w:val="00564BD2"/>
    <w:rsid w:val="00565AE4"/>
    <w:rsid w:val="00566587"/>
    <w:rsid w:val="005666A6"/>
    <w:rsid w:val="0056681F"/>
    <w:rsid w:val="00566E7D"/>
    <w:rsid w:val="00567156"/>
    <w:rsid w:val="00567555"/>
    <w:rsid w:val="0056765F"/>
    <w:rsid w:val="0057053E"/>
    <w:rsid w:val="00572B79"/>
    <w:rsid w:val="00572CB3"/>
    <w:rsid w:val="005739D6"/>
    <w:rsid w:val="00573D62"/>
    <w:rsid w:val="00573F9A"/>
    <w:rsid w:val="005744A6"/>
    <w:rsid w:val="00574583"/>
    <w:rsid w:val="0057461D"/>
    <w:rsid w:val="00575631"/>
    <w:rsid w:val="00575A30"/>
    <w:rsid w:val="00575EBB"/>
    <w:rsid w:val="0057627B"/>
    <w:rsid w:val="00576DBA"/>
    <w:rsid w:val="00577744"/>
    <w:rsid w:val="00580C39"/>
    <w:rsid w:val="00580ECD"/>
    <w:rsid w:val="00581192"/>
    <w:rsid w:val="00581259"/>
    <w:rsid w:val="005813E2"/>
    <w:rsid w:val="005817AA"/>
    <w:rsid w:val="005828E2"/>
    <w:rsid w:val="00583594"/>
    <w:rsid w:val="00583807"/>
    <w:rsid w:val="005845C0"/>
    <w:rsid w:val="00584F90"/>
    <w:rsid w:val="005850BC"/>
    <w:rsid w:val="00585448"/>
    <w:rsid w:val="00586410"/>
    <w:rsid w:val="00586A27"/>
    <w:rsid w:val="00586BFD"/>
    <w:rsid w:val="005871FD"/>
    <w:rsid w:val="00587D0E"/>
    <w:rsid w:val="00590408"/>
    <w:rsid w:val="00590462"/>
    <w:rsid w:val="00591D3A"/>
    <w:rsid w:val="005922FB"/>
    <w:rsid w:val="0059303E"/>
    <w:rsid w:val="00594B13"/>
    <w:rsid w:val="00594C63"/>
    <w:rsid w:val="00594FAC"/>
    <w:rsid w:val="00595778"/>
    <w:rsid w:val="00595F0A"/>
    <w:rsid w:val="00595FD7"/>
    <w:rsid w:val="005971E7"/>
    <w:rsid w:val="005973C7"/>
    <w:rsid w:val="00597D0B"/>
    <w:rsid w:val="005A0CAF"/>
    <w:rsid w:val="005A1296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B25"/>
    <w:rsid w:val="005C0FC0"/>
    <w:rsid w:val="005C1AA8"/>
    <w:rsid w:val="005C1BD1"/>
    <w:rsid w:val="005C22EE"/>
    <w:rsid w:val="005C2636"/>
    <w:rsid w:val="005C2ACF"/>
    <w:rsid w:val="005C3507"/>
    <w:rsid w:val="005C4197"/>
    <w:rsid w:val="005C48B8"/>
    <w:rsid w:val="005C4F8F"/>
    <w:rsid w:val="005C5039"/>
    <w:rsid w:val="005C5090"/>
    <w:rsid w:val="005C7147"/>
    <w:rsid w:val="005C75F6"/>
    <w:rsid w:val="005C7C16"/>
    <w:rsid w:val="005C7F53"/>
    <w:rsid w:val="005C7F5E"/>
    <w:rsid w:val="005D029E"/>
    <w:rsid w:val="005D04F9"/>
    <w:rsid w:val="005D057A"/>
    <w:rsid w:val="005D182C"/>
    <w:rsid w:val="005D19C0"/>
    <w:rsid w:val="005D2476"/>
    <w:rsid w:val="005D2A0B"/>
    <w:rsid w:val="005D350B"/>
    <w:rsid w:val="005D496B"/>
    <w:rsid w:val="005D5615"/>
    <w:rsid w:val="005D64A3"/>
    <w:rsid w:val="005D64F8"/>
    <w:rsid w:val="005D66CE"/>
    <w:rsid w:val="005D7459"/>
    <w:rsid w:val="005D78FC"/>
    <w:rsid w:val="005E01DD"/>
    <w:rsid w:val="005E034B"/>
    <w:rsid w:val="005E0A83"/>
    <w:rsid w:val="005E0F50"/>
    <w:rsid w:val="005E13F6"/>
    <w:rsid w:val="005E2157"/>
    <w:rsid w:val="005E249F"/>
    <w:rsid w:val="005E24CC"/>
    <w:rsid w:val="005E27EC"/>
    <w:rsid w:val="005E39A2"/>
    <w:rsid w:val="005E3FC0"/>
    <w:rsid w:val="005E438A"/>
    <w:rsid w:val="005E5630"/>
    <w:rsid w:val="005E7048"/>
    <w:rsid w:val="005E70DF"/>
    <w:rsid w:val="005E792F"/>
    <w:rsid w:val="005E7F05"/>
    <w:rsid w:val="005F0027"/>
    <w:rsid w:val="005F02C4"/>
    <w:rsid w:val="005F0992"/>
    <w:rsid w:val="005F0D80"/>
    <w:rsid w:val="005F0E65"/>
    <w:rsid w:val="005F1E2F"/>
    <w:rsid w:val="005F1F2F"/>
    <w:rsid w:val="005F226B"/>
    <w:rsid w:val="005F23B4"/>
    <w:rsid w:val="005F2517"/>
    <w:rsid w:val="005F2756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51D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06E6"/>
    <w:rsid w:val="0062175D"/>
    <w:rsid w:val="00621BC9"/>
    <w:rsid w:val="00621DBA"/>
    <w:rsid w:val="00621F24"/>
    <w:rsid w:val="00622173"/>
    <w:rsid w:val="006224BE"/>
    <w:rsid w:val="00622757"/>
    <w:rsid w:val="00624DC6"/>
    <w:rsid w:val="00624DE3"/>
    <w:rsid w:val="006255EE"/>
    <w:rsid w:val="006260CF"/>
    <w:rsid w:val="00627220"/>
    <w:rsid w:val="006272EB"/>
    <w:rsid w:val="00630A71"/>
    <w:rsid w:val="00631180"/>
    <w:rsid w:val="0063150A"/>
    <w:rsid w:val="00631520"/>
    <w:rsid w:val="00631781"/>
    <w:rsid w:val="00631E57"/>
    <w:rsid w:val="00631ED0"/>
    <w:rsid w:val="0063217D"/>
    <w:rsid w:val="006329DE"/>
    <w:rsid w:val="006329FA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1745"/>
    <w:rsid w:val="00642204"/>
    <w:rsid w:val="006435B8"/>
    <w:rsid w:val="00643921"/>
    <w:rsid w:val="00643DB9"/>
    <w:rsid w:val="0064420C"/>
    <w:rsid w:val="00644258"/>
    <w:rsid w:val="006454F1"/>
    <w:rsid w:val="00646A95"/>
    <w:rsid w:val="0064747B"/>
    <w:rsid w:val="006475F2"/>
    <w:rsid w:val="006503C2"/>
    <w:rsid w:val="0065040C"/>
    <w:rsid w:val="006507EE"/>
    <w:rsid w:val="0065085F"/>
    <w:rsid w:val="006518D7"/>
    <w:rsid w:val="00652049"/>
    <w:rsid w:val="00652D4A"/>
    <w:rsid w:val="00653CAB"/>
    <w:rsid w:val="006545EB"/>
    <w:rsid w:val="00654809"/>
    <w:rsid w:val="00654AB8"/>
    <w:rsid w:val="00654C01"/>
    <w:rsid w:val="006550CE"/>
    <w:rsid w:val="006569F9"/>
    <w:rsid w:val="00656CF5"/>
    <w:rsid w:val="00661261"/>
    <w:rsid w:val="0066399F"/>
    <w:rsid w:val="0066456F"/>
    <w:rsid w:val="00664A09"/>
    <w:rsid w:val="00665C83"/>
    <w:rsid w:val="00666BF2"/>
    <w:rsid w:val="00667487"/>
    <w:rsid w:val="0067009E"/>
    <w:rsid w:val="0067032B"/>
    <w:rsid w:val="00670C33"/>
    <w:rsid w:val="00670F8D"/>
    <w:rsid w:val="0067141B"/>
    <w:rsid w:val="006718A4"/>
    <w:rsid w:val="006723F0"/>
    <w:rsid w:val="0067381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1BDB"/>
    <w:rsid w:val="006830A7"/>
    <w:rsid w:val="006832E4"/>
    <w:rsid w:val="00684350"/>
    <w:rsid w:val="00685DB8"/>
    <w:rsid w:val="006905AC"/>
    <w:rsid w:val="00690BB2"/>
    <w:rsid w:val="00692966"/>
    <w:rsid w:val="00692BAE"/>
    <w:rsid w:val="00693008"/>
    <w:rsid w:val="0069304B"/>
    <w:rsid w:val="006936EA"/>
    <w:rsid w:val="00693792"/>
    <w:rsid w:val="00693C7E"/>
    <w:rsid w:val="006941F3"/>
    <w:rsid w:val="00695248"/>
    <w:rsid w:val="00695641"/>
    <w:rsid w:val="00695794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1A10"/>
    <w:rsid w:val="006A2BFC"/>
    <w:rsid w:val="006A2D9E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52E2"/>
    <w:rsid w:val="006B5559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22A6"/>
    <w:rsid w:val="006D300C"/>
    <w:rsid w:val="006D3120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4CCC"/>
    <w:rsid w:val="006E545B"/>
    <w:rsid w:val="006E565B"/>
    <w:rsid w:val="006E5D14"/>
    <w:rsid w:val="006E651A"/>
    <w:rsid w:val="006E7123"/>
    <w:rsid w:val="006E723B"/>
    <w:rsid w:val="006E7568"/>
    <w:rsid w:val="006E79F6"/>
    <w:rsid w:val="006E7A99"/>
    <w:rsid w:val="006E7C3B"/>
    <w:rsid w:val="006F032C"/>
    <w:rsid w:val="006F0617"/>
    <w:rsid w:val="006F1D30"/>
    <w:rsid w:val="006F1E85"/>
    <w:rsid w:val="006F1FA8"/>
    <w:rsid w:val="006F2297"/>
    <w:rsid w:val="006F2621"/>
    <w:rsid w:val="006F286E"/>
    <w:rsid w:val="006F344E"/>
    <w:rsid w:val="006F36F5"/>
    <w:rsid w:val="006F3C5F"/>
    <w:rsid w:val="006F4074"/>
    <w:rsid w:val="006F4542"/>
    <w:rsid w:val="006F5678"/>
    <w:rsid w:val="006F5777"/>
    <w:rsid w:val="006F64A2"/>
    <w:rsid w:val="006F6937"/>
    <w:rsid w:val="006F6A21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446"/>
    <w:rsid w:val="00702522"/>
    <w:rsid w:val="00702BF7"/>
    <w:rsid w:val="00703234"/>
    <w:rsid w:val="0070343F"/>
    <w:rsid w:val="00703E46"/>
    <w:rsid w:val="00704E76"/>
    <w:rsid w:val="00704F2A"/>
    <w:rsid w:val="0070543F"/>
    <w:rsid w:val="007056E6"/>
    <w:rsid w:val="00706296"/>
    <w:rsid w:val="00706618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1B78"/>
    <w:rsid w:val="0071200E"/>
    <w:rsid w:val="00712217"/>
    <w:rsid w:val="00712416"/>
    <w:rsid w:val="007129EA"/>
    <w:rsid w:val="00712B59"/>
    <w:rsid w:val="00712F5E"/>
    <w:rsid w:val="007133F7"/>
    <w:rsid w:val="007137A2"/>
    <w:rsid w:val="00714802"/>
    <w:rsid w:val="00715D2D"/>
    <w:rsid w:val="00715EFF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895"/>
    <w:rsid w:val="00734929"/>
    <w:rsid w:val="0073507A"/>
    <w:rsid w:val="00736200"/>
    <w:rsid w:val="00736866"/>
    <w:rsid w:val="00736B55"/>
    <w:rsid w:val="0073761D"/>
    <w:rsid w:val="00737B89"/>
    <w:rsid w:val="00740551"/>
    <w:rsid w:val="00740A8F"/>
    <w:rsid w:val="00740BB5"/>
    <w:rsid w:val="00740E28"/>
    <w:rsid w:val="0074124E"/>
    <w:rsid w:val="0074361B"/>
    <w:rsid w:val="007436A3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213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83B"/>
    <w:rsid w:val="00792C0E"/>
    <w:rsid w:val="00793FDC"/>
    <w:rsid w:val="0079402D"/>
    <w:rsid w:val="00794981"/>
    <w:rsid w:val="00794C46"/>
    <w:rsid w:val="0079603C"/>
    <w:rsid w:val="00796062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5B4B"/>
    <w:rsid w:val="007A69A3"/>
    <w:rsid w:val="007A6AD7"/>
    <w:rsid w:val="007A6E48"/>
    <w:rsid w:val="007A7202"/>
    <w:rsid w:val="007A7E29"/>
    <w:rsid w:val="007B01A4"/>
    <w:rsid w:val="007B0666"/>
    <w:rsid w:val="007B0E86"/>
    <w:rsid w:val="007B17BE"/>
    <w:rsid w:val="007B19A5"/>
    <w:rsid w:val="007B1FDF"/>
    <w:rsid w:val="007B24B2"/>
    <w:rsid w:val="007B32DE"/>
    <w:rsid w:val="007B3635"/>
    <w:rsid w:val="007B3B8B"/>
    <w:rsid w:val="007B3E7C"/>
    <w:rsid w:val="007B40F5"/>
    <w:rsid w:val="007B4D36"/>
    <w:rsid w:val="007B5552"/>
    <w:rsid w:val="007B5E41"/>
    <w:rsid w:val="007B6765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32A"/>
    <w:rsid w:val="007C742E"/>
    <w:rsid w:val="007C7765"/>
    <w:rsid w:val="007C785B"/>
    <w:rsid w:val="007C7EA6"/>
    <w:rsid w:val="007D159B"/>
    <w:rsid w:val="007D1B40"/>
    <w:rsid w:val="007D1E4F"/>
    <w:rsid w:val="007D35AE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8EC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E7E84"/>
    <w:rsid w:val="007F0619"/>
    <w:rsid w:val="007F0A26"/>
    <w:rsid w:val="007F109A"/>
    <w:rsid w:val="007F1D82"/>
    <w:rsid w:val="007F1FBD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8001DB"/>
    <w:rsid w:val="008012D3"/>
    <w:rsid w:val="008015AE"/>
    <w:rsid w:val="008016DA"/>
    <w:rsid w:val="008019AA"/>
    <w:rsid w:val="00802E92"/>
    <w:rsid w:val="00804743"/>
    <w:rsid w:val="00804C6F"/>
    <w:rsid w:val="0080504F"/>
    <w:rsid w:val="008052B1"/>
    <w:rsid w:val="00805348"/>
    <w:rsid w:val="00805E1E"/>
    <w:rsid w:val="008068D4"/>
    <w:rsid w:val="008069E8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17DE6"/>
    <w:rsid w:val="0082057F"/>
    <w:rsid w:val="00820E63"/>
    <w:rsid w:val="0082139C"/>
    <w:rsid w:val="00822229"/>
    <w:rsid w:val="008223C0"/>
    <w:rsid w:val="0082251E"/>
    <w:rsid w:val="00823318"/>
    <w:rsid w:val="00824384"/>
    <w:rsid w:val="00824E06"/>
    <w:rsid w:val="008259BB"/>
    <w:rsid w:val="00825E11"/>
    <w:rsid w:val="008269FF"/>
    <w:rsid w:val="00826F74"/>
    <w:rsid w:val="00827981"/>
    <w:rsid w:val="0083074F"/>
    <w:rsid w:val="00831795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398"/>
    <w:rsid w:val="0084792A"/>
    <w:rsid w:val="00850035"/>
    <w:rsid w:val="008501C1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2D4D"/>
    <w:rsid w:val="00853209"/>
    <w:rsid w:val="00853E72"/>
    <w:rsid w:val="0085458F"/>
    <w:rsid w:val="008545B1"/>
    <w:rsid w:val="00854959"/>
    <w:rsid w:val="00855158"/>
    <w:rsid w:val="0085543C"/>
    <w:rsid w:val="008554C2"/>
    <w:rsid w:val="008555AA"/>
    <w:rsid w:val="008555B5"/>
    <w:rsid w:val="0085598B"/>
    <w:rsid w:val="00855E4F"/>
    <w:rsid w:val="008567E0"/>
    <w:rsid w:val="0085793F"/>
    <w:rsid w:val="00857A3A"/>
    <w:rsid w:val="00860410"/>
    <w:rsid w:val="00861FB5"/>
    <w:rsid w:val="00862482"/>
    <w:rsid w:val="00862EBB"/>
    <w:rsid w:val="00863444"/>
    <w:rsid w:val="0086357C"/>
    <w:rsid w:val="00863B17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1F49"/>
    <w:rsid w:val="008720D1"/>
    <w:rsid w:val="0087259E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2B4"/>
    <w:rsid w:val="0088244D"/>
    <w:rsid w:val="00882B3C"/>
    <w:rsid w:val="00883629"/>
    <w:rsid w:val="00883780"/>
    <w:rsid w:val="00883F71"/>
    <w:rsid w:val="00884728"/>
    <w:rsid w:val="008859FE"/>
    <w:rsid w:val="00885D93"/>
    <w:rsid w:val="0088720E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2C76"/>
    <w:rsid w:val="008A2D3A"/>
    <w:rsid w:val="008A3226"/>
    <w:rsid w:val="008A3D70"/>
    <w:rsid w:val="008A3E1A"/>
    <w:rsid w:val="008A3E96"/>
    <w:rsid w:val="008A4121"/>
    <w:rsid w:val="008A55EE"/>
    <w:rsid w:val="008A5A83"/>
    <w:rsid w:val="008A5E80"/>
    <w:rsid w:val="008A6282"/>
    <w:rsid w:val="008A64F0"/>
    <w:rsid w:val="008A6671"/>
    <w:rsid w:val="008A66F9"/>
    <w:rsid w:val="008A6A38"/>
    <w:rsid w:val="008A714B"/>
    <w:rsid w:val="008A729E"/>
    <w:rsid w:val="008A7BA6"/>
    <w:rsid w:val="008A7E7F"/>
    <w:rsid w:val="008B0181"/>
    <w:rsid w:val="008B0340"/>
    <w:rsid w:val="008B0FAA"/>
    <w:rsid w:val="008B13F7"/>
    <w:rsid w:val="008B16D4"/>
    <w:rsid w:val="008B23DD"/>
    <w:rsid w:val="008B2FC7"/>
    <w:rsid w:val="008B300A"/>
    <w:rsid w:val="008B4C90"/>
    <w:rsid w:val="008B5048"/>
    <w:rsid w:val="008B6AC0"/>
    <w:rsid w:val="008B6DF2"/>
    <w:rsid w:val="008B7D8D"/>
    <w:rsid w:val="008C0365"/>
    <w:rsid w:val="008C057D"/>
    <w:rsid w:val="008C0C41"/>
    <w:rsid w:val="008C0CB2"/>
    <w:rsid w:val="008C0DB9"/>
    <w:rsid w:val="008C0DD3"/>
    <w:rsid w:val="008C1FE1"/>
    <w:rsid w:val="008C38FE"/>
    <w:rsid w:val="008C390C"/>
    <w:rsid w:val="008C4263"/>
    <w:rsid w:val="008C5279"/>
    <w:rsid w:val="008C5302"/>
    <w:rsid w:val="008C7085"/>
    <w:rsid w:val="008C70C8"/>
    <w:rsid w:val="008C720A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62C"/>
    <w:rsid w:val="008E2804"/>
    <w:rsid w:val="008E28C0"/>
    <w:rsid w:val="008E28EF"/>
    <w:rsid w:val="008E32AA"/>
    <w:rsid w:val="008E44FB"/>
    <w:rsid w:val="008E4538"/>
    <w:rsid w:val="008E4CF8"/>
    <w:rsid w:val="008E50BB"/>
    <w:rsid w:val="008E518B"/>
    <w:rsid w:val="008E753A"/>
    <w:rsid w:val="008F0E9B"/>
    <w:rsid w:val="008F0F4E"/>
    <w:rsid w:val="008F2BB0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0AB"/>
    <w:rsid w:val="00911251"/>
    <w:rsid w:val="00911BBF"/>
    <w:rsid w:val="009121E6"/>
    <w:rsid w:val="00913935"/>
    <w:rsid w:val="00913C0F"/>
    <w:rsid w:val="00913DE3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46"/>
    <w:rsid w:val="0092159F"/>
    <w:rsid w:val="009217C8"/>
    <w:rsid w:val="00921F29"/>
    <w:rsid w:val="009220A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042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737"/>
    <w:rsid w:val="00936F24"/>
    <w:rsid w:val="009404A4"/>
    <w:rsid w:val="009404CC"/>
    <w:rsid w:val="00940586"/>
    <w:rsid w:val="00941A1F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ED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189"/>
    <w:rsid w:val="009604D6"/>
    <w:rsid w:val="009605F5"/>
    <w:rsid w:val="00960A46"/>
    <w:rsid w:val="00960B78"/>
    <w:rsid w:val="00961767"/>
    <w:rsid w:val="009619A3"/>
    <w:rsid w:val="00961D5D"/>
    <w:rsid w:val="0096243F"/>
    <w:rsid w:val="00962623"/>
    <w:rsid w:val="00962FA7"/>
    <w:rsid w:val="0096311F"/>
    <w:rsid w:val="009631C3"/>
    <w:rsid w:val="00963544"/>
    <w:rsid w:val="00963F29"/>
    <w:rsid w:val="00964028"/>
    <w:rsid w:val="00964F47"/>
    <w:rsid w:val="00965A51"/>
    <w:rsid w:val="00965A56"/>
    <w:rsid w:val="0096627C"/>
    <w:rsid w:val="0096649E"/>
    <w:rsid w:val="00966A3B"/>
    <w:rsid w:val="00966F3F"/>
    <w:rsid w:val="009672DB"/>
    <w:rsid w:val="0097032C"/>
    <w:rsid w:val="00970462"/>
    <w:rsid w:val="00970636"/>
    <w:rsid w:val="00970A12"/>
    <w:rsid w:val="00971586"/>
    <w:rsid w:val="00971F5A"/>
    <w:rsid w:val="00972202"/>
    <w:rsid w:val="00972A7B"/>
    <w:rsid w:val="00972F9B"/>
    <w:rsid w:val="0097300F"/>
    <w:rsid w:val="0097325D"/>
    <w:rsid w:val="00973AF3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75"/>
    <w:rsid w:val="009815C3"/>
    <w:rsid w:val="009817F9"/>
    <w:rsid w:val="0098202A"/>
    <w:rsid w:val="0098215B"/>
    <w:rsid w:val="009822F7"/>
    <w:rsid w:val="0098274C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214A"/>
    <w:rsid w:val="009935BC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1438"/>
    <w:rsid w:val="009A203A"/>
    <w:rsid w:val="009A251B"/>
    <w:rsid w:val="009A2F09"/>
    <w:rsid w:val="009A350B"/>
    <w:rsid w:val="009A35B2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0F9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701"/>
    <w:rsid w:val="009C1D1E"/>
    <w:rsid w:val="009C26CF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4864"/>
    <w:rsid w:val="009D5D3B"/>
    <w:rsid w:val="009D6525"/>
    <w:rsid w:val="009D6573"/>
    <w:rsid w:val="009D7102"/>
    <w:rsid w:val="009D73B9"/>
    <w:rsid w:val="009D7A52"/>
    <w:rsid w:val="009E0422"/>
    <w:rsid w:val="009E053A"/>
    <w:rsid w:val="009E05CB"/>
    <w:rsid w:val="009E0DD0"/>
    <w:rsid w:val="009E107C"/>
    <w:rsid w:val="009E1A7A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621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8F0"/>
    <w:rsid w:val="009F5B70"/>
    <w:rsid w:val="009F5F2C"/>
    <w:rsid w:val="009F6046"/>
    <w:rsid w:val="009F6087"/>
    <w:rsid w:val="009F7379"/>
    <w:rsid w:val="009F7B53"/>
    <w:rsid w:val="00A0034A"/>
    <w:rsid w:val="00A00649"/>
    <w:rsid w:val="00A00C09"/>
    <w:rsid w:val="00A00C0E"/>
    <w:rsid w:val="00A00C97"/>
    <w:rsid w:val="00A01341"/>
    <w:rsid w:val="00A01B32"/>
    <w:rsid w:val="00A01F54"/>
    <w:rsid w:val="00A0224C"/>
    <w:rsid w:val="00A02580"/>
    <w:rsid w:val="00A027BF"/>
    <w:rsid w:val="00A0286C"/>
    <w:rsid w:val="00A02982"/>
    <w:rsid w:val="00A02A2D"/>
    <w:rsid w:val="00A02DB2"/>
    <w:rsid w:val="00A02E3B"/>
    <w:rsid w:val="00A03071"/>
    <w:rsid w:val="00A04255"/>
    <w:rsid w:val="00A04579"/>
    <w:rsid w:val="00A04BBE"/>
    <w:rsid w:val="00A04DE9"/>
    <w:rsid w:val="00A058A7"/>
    <w:rsid w:val="00A06120"/>
    <w:rsid w:val="00A06130"/>
    <w:rsid w:val="00A065DB"/>
    <w:rsid w:val="00A07BA7"/>
    <w:rsid w:val="00A07D39"/>
    <w:rsid w:val="00A102F9"/>
    <w:rsid w:val="00A109D9"/>
    <w:rsid w:val="00A10CFD"/>
    <w:rsid w:val="00A10F3C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1BE6"/>
    <w:rsid w:val="00A2287B"/>
    <w:rsid w:val="00A229E6"/>
    <w:rsid w:val="00A23057"/>
    <w:rsid w:val="00A23085"/>
    <w:rsid w:val="00A23D86"/>
    <w:rsid w:val="00A250BA"/>
    <w:rsid w:val="00A25D57"/>
    <w:rsid w:val="00A25FBC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E"/>
    <w:rsid w:val="00A312D1"/>
    <w:rsid w:val="00A32D50"/>
    <w:rsid w:val="00A330A2"/>
    <w:rsid w:val="00A33806"/>
    <w:rsid w:val="00A344C1"/>
    <w:rsid w:val="00A35B16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8C9"/>
    <w:rsid w:val="00A559A7"/>
    <w:rsid w:val="00A55A98"/>
    <w:rsid w:val="00A55BF8"/>
    <w:rsid w:val="00A55C0D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623"/>
    <w:rsid w:val="00A64DAF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6F1"/>
    <w:rsid w:val="00A75BAE"/>
    <w:rsid w:val="00A76179"/>
    <w:rsid w:val="00A7638F"/>
    <w:rsid w:val="00A766A0"/>
    <w:rsid w:val="00A773BD"/>
    <w:rsid w:val="00A80061"/>
    <w:rsid w:val="00A80364"/>
    <w:rsid w:val="00A80985"/>
    <w:rsid w:val="00A81372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5AB0"/>
    <w:rsid w:val="00A96831"/>
    <w:rsid w:val="00A9684E"/>
    <w:rsid w:val="00A96A2D"/>
    <w:rsid w:val="00A96DA9"/>
    <w:rsid w:val="00A96EB4"/>
    <w:rsid w:val="00A97F5C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AAB"/>
    <w:rsid w:val="00AA3E88"/>
    <w:rsid w:val="00AA4013"/>
    <w:rsid w:val="00AA4C11"/>
    <w:rsid w:val="00AA4FAF"/>
    <w:rsid w:val="00AA56AD"/>
    <w:rsid w:val="00AA6404"/>
    <w:rsid w:val="00AA6AAB"/>
    <w:rsid w:val="00AA6FE5"/>
    <w:rsid w:val="00AA7339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861"/>
    <w:rsid w:val="00AB2BE1"/>
    <w:rsid w:val="00AB3AC1"/>
    <w:rsid w:val="00AB4CE0"/>
    <w:rsid w:val="00AB4D90"/>
    <w:rsid w:val="00AB5BD3"/>
    <w:rsid w:val="00AB6443"/>
    <w:rsid w:val="00AB698C"/>
    <w:rsid w:val="00AB69BF"/>
    <w:rsid w:val="00AB730B"/>
    <w:rsid w:val="00AB7C10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A71"/>
    <w:rsid w:val="00AC7FE8"/>
    <w:rsid w:val="00AD095F"/>
    <w:rsid w:val="00AD0DA5"/>
    <w:rsid w:val="00AD118D"/>
    <w:rsid w:val="00AD13AC"/>
    <w:rsid w:val="00AD159C"/>
    <w:rsid w:val="00AD1AC8"/>
    <w:rsid w:val="00AD204F"/>
    <w:rsid w:val="00AD2466"/>
    <w:rsid w:val="00AD24E2"/>
    <w:rsid w:val="00AD2982"/>
    <w:rsid w:val="00AD2E05"/>
    <w:rsid w:val="00AD35EC"/>
    <w:rsid w:val="00AD38DB"/>
    <w:rsid w:val="00AD5663"/>
    <w:rsid w:val="00AD578F"/>
    <w:rsid w:val="00AD61B1"/>
    <w:rsid w:val="00AD67C7"/>
    <w:rsid w:val="00AD68B3"/>
    <w:rsid w:val="00AE015E"/>
    <w:rsid w:val="00AE01E0"/>
    <w:rsid w:val="00AE06FF"/>
    <w:rsid w:val="00AE0BEE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4CA8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C83"/>
    <w:rsid w:val="00AF7D8E"/>
    <w:rsid w:val="00B0001B"/>
    <w:rsid w:val="00B0059F"/>
    <w:rsid w:val="00B007E9"/>
    <w:rsid w:val="00B00C8E"/>
    <w:rsid w:val="00B01601"/>
    <w:rsid w:val="00B018D2"/>
    <w:rsid w:val="00B0229E"/>
    <w:rsid w:val="00B02573"/>
    <w:rsid w:val="00B033F1"/>
    <w:rsid w:val="00B03599"/>
    <w:rsid w:val="00B03890"/>
    <w:rsid w:val="00B045D1"/>
    <w:rsid w:val="00B04AD2"/>
    <w:rsid w:val="00B04FAA"/>
    <w:rsid w:val="00B050E6"/>
    <w:rsid w:val="00B0510B"/>
    <w:rsid w:val="00B06A88"/>
    <w:rsid w:val="00B06AA7"/>
    <w:rsid w:val="00B0725A"/>
    <w:rsid w:val="00B0750D"/>
    <w:rsid w:val="00B10031"/>
    <w:rsid w:val="00B10257"/>
    <w:rsid w:val="00B10300"/>
    <w:rsid w:val="00B106DC"/>
    <w:rsid w:val="00B10923"/>
    <w:rsid w:val="00B116E0"/>
    <w:rsid w:val="00B11C71"/>
    <w:rsid w:val="00B11CB4"/>
    <w:rsid w:val="00B12948"/>
    <w:rsid w:val="00B146C8"/>
    <w:rsid w:val="00B15752"/>
    <w:rsid w:val="00B15B00"/>
    <w:rsid w:val="00B15B4C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C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469"/>
    <w:rsid w:val="00B30610"/>
    <w:rsid w:val="00B3225F"/>
    <w:rsid w:val="00B33510"/>
    <w:rsid w:val="00B337BD"/>
    <w:rsid w:val="00B339A9"/>
    <w:rsid w:val="00B340C5"/>
    <w:rsid w:val="00B34FAE"/>
    <w:rsid w:val="00B35DA2"/>
    <w:rsid w:val="00B366DE"/>
    <w:rsid w:val="00B370DA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06B"/>
    <w:rsid w:val="00B53274"/>
    <w:rsid w:val="00B536F4"/>
    <w:rsid w:val="00B5400F"/>
    <w:rsid w:val="00B54F27"/>
    <w:rsid w:val="00B555FB"/>
    <w:rsid w:val="00B55875"/>
    <w:rsid w:val="00B55ECC"/>
    <w:rsid w:val="00B57082"/>
    <w:rsid w:val="00B57AF4"/>
    <w:rsid w:val="00B57D7B"/>
    <w:rsid w:val="00B60E4D"/>
    <w:rsid w:val="00B611BB"/>
    <w:rsid w:val="00B61443"/>
    <w:rsid w:val="00B6197B"/>
    <w:rsid w:val="00B61E04"/>
    <w:rsid w:val="00B625B5"/>
    <w:rsid w:val="00B628FA"/>
    <w:rsid w:val="00B62A26"/>
    <w:rsid w:val="00B63531"/>
    <w:rsid w:val="00B64F14"/>
    <w:rsid w:val="00B659AD"/>
    <w:rsid w:val="00B65DFF"/>
    <w:rsid w:val="00B66DF6"/>
    <w:rsid w:val="00B67D17"/>
    <w:rsid w:val="00B67D40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5D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2414"/>
    <w:rsid w:val="00BA36EE"/>
    <w:rsid w:val="00BA4367"/>
    <w:rsid w:val="00BA5423"/>
    <w:rsid w:val="00BA5A91"/>
    <w:rsid w:val="00BA6C03"/>
    <w:rsid w:val="00BA6C5D"/>
    <w:rsid w:val="00BA71F8"/>
    <w:rsid w:val="00BA74B7"/>
    <w:rsid w:val="00BB045B"/>
    <w:rsid w:val="00BB1A9D"/>
    <w:rsid w:val="00BB28A4"/>
    <w:rsid w:val="00BB28ED"/>
    <w:rsid w:val="00BB2C4B"/>
    <w:rsid w:val="00BB32EA"/>
    <w:rsid w:val="00BB372D"/>
    <w:rsid w:val="00BB3C30"/>
    <w:rsid w:val="00BB3D02"/>
    <w:rsid w:val="00BB5E5F"/>
    <w:rsid w:val="00BB63B3"/>
    <w:rsid w:val="00BB6658"/>
    <w:rsid w:val="00BB6B1C"/>
    <w:rsid w:val="00BB7888"/>
    <w:rsid w:val="00BC0130"/>
    <w:rsid w:val="00BC014A"/>
    <w:rsid w:val="00BC0F47"/>
    <w:rsid w:val="00BC182A"/>
    <w:rsid w:val="00BC1F1E"/>
    <w:rsid w:val="00BC25C0"/>
    <w:rsid w:val="00BC2B0F"/>
    <w:rsid w:val="00BC3196"/>
    <w:rsid w:val="00BC3284"/>
    <w:rsid w:val="00BC333B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39A"/>
    <w:rsid w:val="00BD5521"/>
    <w:rsid w:val="00BD655C"/>
    <w:rsid w:val="00BD699C"/>
    <w:rsid w:val="00BE0219"/>
    <w:rsid w:val="00BE0AD2"/>
    <w:rsid w:val="00BE0B9B"/>
    <w:rsid w:val="00BE17E5"/>
    <w:rsid w:val="00BE2AC9"/>
    <w:rsid w:val="00BE3331"/>
    <w:rsid w:val="00BE3881"/>
    <w:rsid w:val="00BE3B2F"/>
    <w:rsid w:val="00BE3FDE"/>
    <w:rsid w:val="00BE431F"/>
    <w:rsid w:val="00BE4DDE"/>
    <w:rsid w:val="00BE500F"/>
    <w:rsid w:val="00BE506C"/>
    <w:rsid w:val="00BE5F8D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F52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1AC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0F4"/>
    <w:rsid w:val="00C12499"/>
    <w:rsid w:val="00C12D5B"/>
    <w:rsid w:val="00C136C7"/>
    <w:rsid w:val="00C13797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560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5EC0"/>
    <w:rsid w:val="00C2691B"/>
    <w:rsid w:val="00C2721F"/>
    <w:rsid w:val="00C278D7"/>
    <w:rsid w:val="00C300E3"/>
    <w:rsid w:val="00C32E22"/>
    <w:rsid w:val="00C333B4"/>
    <w:rsid w:val="00C33FF0"/>
    <w:rsid w:val="00C352E9"/>
    <w:rsid w:val="00C357EB"/>
    <w:rsid w:val="00C35C34"/>
    <w:rsid w:val="00C36D24"/>
    <w:rsid w:val="00C36D50"/>
    <w:rsid w:val="00C3717F"/>
    <w:rsid w:val="00C37716"/>
    <w:rsid w:val="00C37A1B"/>
    <w:rsid w:val="00C37DFC"/>
    <w:rsid w:val="00C4030B"/>
    <w:rsid w:val="00C40787"/>
    <w:rsid w:val="00C4090D"/>
    <w:rsid w:val="00C40F3D"/>
    <w:rsid w:val="00C411CE"/>
    <w:rsid w:val="00C4142A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BD"/>
    <w:rsid w:val="00C50E47"/>
    <w:rsid w:val="00C5164B"/>
    <w:rsid w:val="00C51824"/>
    <w:rsid w:val="00C5182B"/>
    <w:rsid w:val="00C51B34"/>
    <w:rsid w:val="00C51CE0"/>
    <w:rsid w:val="00C52F76"/>
    <w:rsid w:val="00C534A8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060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6F72"/>
    <w:rsid w:val="00C67148"/>
    <w:rsid w:val="00C71387"/>
    <w:rsid w:val="00C714FD"/>
    <w:rsid w:val="00C71ACD"/>
    <w:rsid w:val="00C71E71"/>
    <w:rsid w:val="00C72342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0C5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A7C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3B4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4DEE"/>
    <w:rsid w:val="00CD55B8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28F2"/>
    <w:rsid w:val="00CE2F14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E7F8C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09F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4097"/>
    <w:rsid w:val="00D14511"/>
    <w:rsid w:val="00D14EFC"/>
    <w:rsid w:val="00D154F1"/>
    <w:rsid w:val="00D15BDF"/>
    <w:rsid w:val="00D15E7C"/>
    <w:rsid w:val="00D16EC3"/>
    <w:rsid w:val="00D174D0"/>
    <w:rsid w:val="00D17AE3"/>
    <w:rsid w:val="00D17F3B"/>
    <w:rsid w:val="00D17F86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4D5F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907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5E53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280"/>
    <w:rsid w:val="00D44825"/>
    <w:rsid w:val="00D44CDB"/>
    <w:rsid w:val="00D44DBD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4D2"/>
    <w:rsid w:val="00D526BD"/>
    <w:rsid w:val="00D52805"/>
    <w:rsid w:val="00D52C1B"/>
    <w:rsid w:val="00D534DA"/>
    <w:rsid w:val="00D548EF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A040A"/>
    <w:rsid w:val="00DA0521"/>
    <w:rsid w:val="00DA1401"/>
    <w:rsid w:val="00DA16CC"/>
    <w:rsid w:val="00DA2194"/>
    <w:rsid w:val="00DA220F"/>
    <w:rsid w:val="00DA224E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6E83"/>
    <w:rsid w:val="00DA7217"/>
    <w:rsid w:val="00DA76B7"/>
    <w:rsid w:val="00DB0DF1"/>
    <w:rsid w:val="00DB0F51"/>
    <w:rsid w:val="00DB4482"/>
    <w:rsid w:val="00DB47A8"/>
    <w:rsid w:val="00DB492F"/>
    <w:rsid w:val="00DB4E4B"/>
    <w:rsid w:val="00DB55FF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3BE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675"/>
    <w:rsid w:val="00DE283D"/>
    <w:rsid w:val="00DE2BC0"/>
    <w:rsid w:val="00DE3120"/>
    <w:rsid w:val="00DE3549"/>
    <w:rsid w:val="00DE38B7"/>
    <w:rsid w:val="00DE4349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3945"/>
    <w:rsid w:val="00DF45D0"/>
    <w:rsid w:val="00DF5377"/>
    <w:rsid w:val="00DF5502"/>
    <w:rsid w:val="00DF574F"/>
    <w:rsid w:val="00DF5B7F"/>
    <w:rsid w:val="00DF5FF7"/>
    <w:rsid w:val="00DF7924"/>
    <w:rsid w:val="00E00482"/>
    <w:rsid w:val="00E00F3B"/>
    <w:rsid w:val="00E0102E"/>
    <w:rsid w:val="00E01540"/>
    <w:rsid w:val="00E0188B"/>
    <w:rsid w:val="00E01D1D"/>
    <w:rsid w:val="00E03E0D"/>
    <w:rsid w:val="00E042A7"/>
    <w:rsid w:val="00E04C5D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27E"/>
    <w:rsid w:val="00E20BD6"/>
    <w:rsid w:val="00E20C97"/>
    <w:rsid w:val="00E21ADA"/>
    <w:rsid w:val="00E21CA0"/>
    <w:rsid w:val="00E22E5A"/>
    <w:rsid w:val="00E230E2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26B77"/>
    <w:rsid w:val="00E31211"/>
    <w:rsid w:val="00E32AA3"/>
    <w:rsid w:val="00E32C55"/>
    <w:rsid w:val="00E33806"/>
    <w:rsid w:val="00E33B71"/>
    <w:rsid w:val="00E34FD4"/>
    <w:rsid w:val="00E35C8E"/>
    <w:rsid w:val="00E36057"/>
    <w:rsid w:val="00E36E79"/>
    <w:rsid w:val="00E37348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0BB"/>
    <w:rsid w:val="00E45724"/>
    <w:rsid w:val="00E45ADB"/>
    <w:rsid w:val="00E4601C"/>
    <w:rsid w:val="00E460A0"/>
    <w:rsid w:val="00E4634F"/>
    <w:rsid w:val="00E46872"/>
    <w:rsid w:val="00E4752C"/>
    <w:rsid w:val="00E47674"/>
    <w:rsid w:val="00E50AB6"/>
    <w:rsid w:val="00E51C26"/>
    <w:rsid w:val="00E52110"/>
    <w:rsid w:val="00E5213B"/>
    <w:rsid w:val="00E52438"/>
    <w:rsid w:val="00E5253F"/>
    <w:rsid w:val="00E52FB0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1890"/>
    <w:rsid w:val="00E63258"/>
    <w:rsid w:val="00E63BED"/>
    <w:rsid w:val="00E64966"/>
    <w:rsid w:val="00E65329"/>
    <w:rsid w:val="00E66B54"/>
    <w:rsid w:val="00E67287"/>
    <w:rsid w:val="00E672DB"/>
    <w:rsid w:val="00E70190"/>
    <w:rsid w:val="00E70D6B"/>
    <w:rsid w:val="00E71A1A"/>
    <w:rsid w:val="00E720DD"/>
    <w:rsid w:val="00E72898"/>
    <w:rsid w:val="00E72B2D"/>
    <w:rsid w:val="00E72EA6"/>
    <w:rsid w:val="00E72EFF"/>
    <w:rsid w:val="00E72F4D"/>
    <w:rsid w:val="00E73404"/>
    <w:rsid w:val="00E73680"/>
    <w:rsid w:val="00E73908"/>
    <w:rsid w:val="00E75927"/>
    <w:rsid w:val="00E75B7E"/>
    <w:rsid w:val="00E76133"/>
    <w:rsid w:val="00E76BAD"/>
    <w:rsid w:val="00E77855"/>
    <w:rsid w:val="00E7793A"/>
    <w:rsid w:val="00E8019B"/>
    <w:rsid w:val="00E80D0E"/>
    <w:rsid w:val="00E8142E"/>
    <w:rsid w:val="00E815CA"/>
    <w:rsid w:val="00E82CF6"/>
    <w:rsid w:val="00E82D22"/>
    <w:rsid w:val="00E83574"/>
    <w:rsid w:val="00E8373D"/>
    <w:rsid w:val="00E837B7"/>
    <w:rsid w:val="00E841D0"/>
    <w:rsid w:val="00E84341"/>
    <w:rsid w:val="00E85053"/>
    <w:rsid w:val="00E8607D"/>
    <w:rsid w:val="00E87375"/>
    <w:rsid w:val="00E87508"/>
    <w:rsid w:val="00E9045B"/>
    <w:rsid w:val="00E90BBE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4688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834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50B"/>
    <w:rsid w:val="00EA761A"/>
    <w:rsid w:val="00EA7E12"/>
    <w:rsid w:val="00EB0396"/>
    <w:rsid w:val="00EB0505"/>
    <w:rsid w:val="00EB084D"/>
    <w:rsid w:val="00EB0E39"/>
    <w:rsid w:val="00EB1332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498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1AF"/>
    <w:rsid w:val="00EC6689"/>
    <w:rsid w:val="00EC6D8E"/>
    <w:rsid w:val="00EC7201"/>
    <w:rsid w:val="00EC7539"/>
    <w:rsid w:val="00EC7F79"/>
    <w:rsid w:val="00ED067F"/>
    <w:rsid w:val="00ED23A7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A87"/>
    <w:rsid w:val="00EE7B22"/>
    <w:rsid w:val="00EE7DBE"/>
    <w:rsid w:val="00EF0BC3"/>
    <w:rsid w:val="00EF0E44"/>
    <w:rsid w:val="00EF12DF"/>
    <w:rsid w:val="00EF2017"/>
    <w:rsid w:val="00EF27D0"/>
    <w:rsid w:val="00EF2E4D"/>
    <w:rsid w:val="00EF39A2"/>
    <w:rsid w:val="00EF3B60"/>
    <w:rsid w:val="00EF42ED"/>
    <w:rsid w:val="00EF4A10"/>
    <w:rsid w:val="00EF4A11"/>
    <w:rsid w:val="00EF519E"/>
    <w:rsid w:val="00EF528C"/>
    <w:rsid w:val="00EF53E2"/>
    <w:rsid w:val="00EF566F"/>
    <w:rsid w:val="00EF58FE"/>
    <w:rsid w:val="00EF5B6D"/>
    <w:rsid w:val="00EF6179"/>
    <w:rsid w:val="00EF62CE"/>
    <w:rsid w:val="00EF74BD"/>
    <w:rsid w:val="00EF7AA7"/>
    <w:rsid w:val="00F005CF"/>
    <w:rsid w:val="00F0078E"/>
    <w:rsid w:val="00F00829"/>
    <w:rsid w:val="00F0085B"/>
    <w:rsid w:val="00F00DB4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53B"/>
    <w:rsid w:val="00F2064A"/>
    <w:rsid w:val="00F20789"/>
    <w:rsid w:val="00F20A4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0A9"/>
    <w:rsid w:val="00F42329"/>
    <w:rsid w:val="00F427FD"/>
    <w:rsid w:val="00F442EA"/>
    <w:rsid w:val="00F443C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04BC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19A"/>
    <w:rsid w:val="00F6080B"/>
    <w:rsid w:val="00F60834"/>
    <w:rsid w:val="00F60D6B"/>
    <w:rsid w:val="00F6148F"/>
    <w:rsid w:val="00F61FDD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77900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5EAE"/>
    <w:rsid w:val="00F860D1"/>
    <w:rsid w:val="00F86850"/>
    <w:rsid w:val="00F872CF"/>
    <w:rsid w:val="00F87B90"/>
    <w:rsid w:val="00F90D2B"/>
    <w:rsid w:val="00F90DBD"/>
    <w:rsid w:val="00F910FB"/>
    <w:rsid w:val="00F9159B"/>
    <w:rsid w:val="00F91F0B"/>
    <w:rsid w:val="00F91FBE"/>
    <w:rsid w:val="00F92FBC"/>
    <w:rsid w:val="00F931FF"/>
    <w:rsid w:val="00F9399A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B5F"/>
    <w:rsid w:val="00FA4D9E"/>
    <w:rsid w:val="00FA64BB"/>
    <w:rsid w:val="00FA6C6C"/>
    <w:rsid w:val="00FA7009"/>
    <w:rsid w:val="00FA71B1"/>
    <w:rsid w:val="00FA7374"/>
    <w:rsid w:val="00FA7F11"/>
    <w:rsid w:val="00FA7FC1"/>
    <w:rsid w:val="00FB00E3"/>
    <w:rsid w:val="00FB088D"/>
    <w:rsid w:val="00FB08CC"/>
    <w:rsid w:val="00FB1159"/>
    <w:rsid w:val="00FB119C"/>
    <w:rsid w:val="00FB13DF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07C"/>
    <w:rsid w:val="00FB7B8D"/>
    <w:rsid w:val="00FC10C4"/>
    <w:rsid w:val="00FC11BD"/>
    <w:rsid w:val="00FC1247"/>
    <w:rsid w:val="00FC12DA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7E5"/>
    <w:rsid w:val="00FD3986"/>
    <w:rsid w:val="00FD3A12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1B2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1BD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1B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1BD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10159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1308</cp:revision>
  <cp:lastPrinted>2001-04-23T09:30:00Z</cp:lastPrinted>
  <dcterms:created xsi:type="dcterms:W3CDTF">2020-07-22T11:41:00Z</dcterms:created>
  <dcterms:modified xsi:type="dcterms:W3CDTF">2025-08-15T11:33:00Z</dcterms:modified>
</cp:coreProperties>
</file>